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B3FE" w14:textId="0199D07B" w:rsidR="00964A89" w:rsidRPr="00964A89" w:rsidRDefault="003E4AC5">
      <w:pPr>
        <w:rPr>
          <w:b/>
        </w:rPr>
      </w:pPr>
      <w:r>
        <w:rPr>
          <w:b/>
        </w:rPr>
        <w:t>Economics Bridging Unit - Part 2</w:t>
      </w:r>
      <w:r w:rsidR="00A40468">
        <w:rPr>
          <w:b/>
        </w:rPr>
        <w:t xml:space="preserve"> – Introduction to A-level</w:t>
      </w:r>
    </w:p>
    <w:p w14:paraId="508B8178" w14:textId="5992E315" w:rsidR="00AC669D" w:rsidRDefault="00AC669D">
      <w:r>
        <w:t>Answer all questions.</w:t>
      </w:r>
      <w:r w:rsidR="00A96852">
        <w:t xml:space="preserve"> </w:t>
      </w:r>
      <w:r w:rsidR="00964A89" w:rsidRPr="00BC1D8F">
        <w:rPr>
          <w:b/>
          <w:bCs/>
        </w:rPr>
        <w:t xml:space="preserve">Your </w:t>
      </w:r>
      <w:r w:rsidR="00A40468" w:rsidRPr="00BC1D8F">
        <w:rPr>
          <w:b/>
          <w:bCs/>
        </w:rPr>
        <w:t>hand-written</w:t>
      </w:r>
      <w:r w:rsidR="00964A89" w:rsidRPr="00BC1D8F">
        <w:rPr>
          <w:b/>
          <w:bCs/>
        </w:rPr>
        <w:t xml:space="preserve"> responses must be handed in to me in the first week in September</w:t>
      </w:r>
      <w:r w:rsidR="00964A89">
        <w:t xml:space="preserve">. </w:t>
      </w:r>
    </w:p>
    <w:p w14:paraId="7FC35043" w14:textId="6A761EE1" w:rsidR="00393132" w:rsidRPr="00781361" w:rsidRDefault="00393132">
      <w:pPr>
        <w:rPr>
          <w:noProof/>
        </w:rPr>
      </w:pPr>
      <w:r w:rsidRPr="00393132">
        <w:rPr>
          <w:b/>
          <w:noProof/>
        </w:rPr>
        <w:t>Section 1</w:t>
      </w:r>
    </w:p>
    <w:p w14:paraId="5D1D1378" w14:textId="09D3EFE2" w:rsidR="00393132" w:rsidRDefault="00393132">
      <w:pPr>
        <w:rPr>
          <w:noProof/>
        </w:rPr>
      </w:pPr>
      <w:r>
        <w:rPr>
          <w:noProof/>
        </w:rPr>
        <w:t>Classical economic theory assumes that economic agents</w:t>
      </w:r>
      <w:r w:rsidR="002719CB">
        <w:rPr>
          <w:noProof/>
        </w:rPr>
        <w:t xml:space="preserve"> (individual people or firms)</w:t>
      </w:r>
      <w:r>
        <w:rPr>
          <w:noProof/>
        </w:rPr>
        <w:t xml:space="preserve"> behave rationally to maximise their satisfaction, (or ‘utility’ as it</w:t>
      </w:r>
      <w:r w:rsidR="002719CB">
        <w:rPr>
          <w:noProof/>
        </w:rPr>
        <w:t>’</w:t>
      </w:r>
      <w:r>
        <w:rPr>
          <w:noProof/>
        </w:rPr>
        <w:t>s sometimes called). This rational economic agent</w:t>
      </w:r>
      <w:r w:rsidR="00981A1E">
        <w:rPr>
          <w:noProof/>
        </w:rPr>
        <w:t>,</w:t>
      </w:r>
      <w:r>
        <w:rPr>
          <w:noProof/>
        </w:rPr>
        <w:t xml:space="preserve"> known as ‘homo economicus’</w:t>
      </w:r>
      <w:r w:rsidR="006777B7">
        <w:rPr>
          <w:noProof/>
        </w:rPr>
        <w:t>,</w:t>
      </w:r>
      <w:r w:rsidR="00981A1E">
        <w:rPr>
          <w:noProof/>
        </w:rPr>
        <w:t xml:space="preserve"> will never </w:t>
      </w:r>
      <w:r w:rsidR="00241401">
        <w:rPr>
          <w:noProof/>
        </w:rPr>
        <w:t>m</w:t>
      </w:r>
      <w:r w:rsidR="00C16886">
        <w:rPr>
          <w:noProof/>
        </w:rPr>
        <w:t>ake a decision</w:t>
      </w:r>
      <w:r w:rsidR="00981A1E">
        <w:rPr>
          <w:noProof/>
        </w:rPr>
        <w:t xml:space="preserve"> that </w:t>
      </w:r>
      <w:r w:rsidR="00241401">
        <w:rPr>
          <w:noProof/>
        </w:rPr>
        <w:t>leav</w:t>
      </w:r>
      <w:r w:rsidR="00981A1E">
        <w:rPr>
          <w:noProof/>
        </w:rPr>
        <w:t>es him</w:t>
      </w:r>
      <w:r w:rsidR="001E142D">
        <w:rPr>
          <w:noProof/>
        </w:rPr>
        <w:t xml:space="preserve"> </w:t>
      </w:r>
      <w:r w:rsidR="00981A1E">
        <w:rPr>
          <w:noProof/>
        </w:rPr>
        <w:t>/</w:t>
      </w:r>
      <w:r w:rsidR="001E142D">
        <w:rPr>
          <w:noProof/>
        </w:rPr>
        <w:t xml:space="preserve"> </w:t>
      </w:r>
      <w:r w:rsidR="00981A1E">
        <w:rPr>
          <w:noProof/>
        </w:rPr>
        <w:t>her worse off</w:t>
      </w:r>
      <w:r>
        <w:rPr>
          <w:noProof/>
        </w:rPr>
        <w:t xml:space="preserve">. </w:t>
      </w:r>
    </w:p>
    <w:p w14:paraId="41D8854D" w14:textId="644FF78D" w:rsidR="000419F6" w:rsidRDefault="0026540F" w:rsidP="000419F6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Research ‘homo economicus</w:t>
      </w:r>
      <w:r w:rsidR="00AC6DAC">
        <w:rPr>
          <w:noProof/>
        </w:rPr>
        <w:t>’</w:t>
      </w:r>
      <w:r>
        <w:rPr>
          <w:noProof/>
        </w:rPr>
        <w:t xml:space="preserve"> and g</w:t>
      </w:r>
      <w:r w:rsidR="006777B7">
        <w:rPr>
          <w:noProof/>
        </w:rPr>
        <w:t>ive a more detailed definition.</w:t>
      </w:r>
      <w:r w:rsidR="00AC6DAC">
        <w:rPr>
          <w:noProof/>
        </w:rPr>
        <w:t xml:space="preserve"> Try to use the following terms in your definition: self-interested, minimise costs, maximise benefits, optimal</w:t>
      </w:r>
      <w:r w:rsidR="005E2285">
        <w:rPr>
          <w:noProof/>
        </w:rPr>
        <w:t>, rational</w:t>
      </w:r>
      <w:r w:rsidR="00AC6DAC">
        <w:rPr>
          <w:noProof/>
        </w:rPr>
        <w:t>.</w:t>
      </w:r>
    </w:p>
    <w:p w14:paraId="62568D9F" w14:textId="67489B22" w:rsidR="00AF0F3F" w:rsidRPr="007F6FFF" w:rsidRDefault="00AF0F3F" w:rsidP="00AF0F3F">
      <w:pPr>
        <w:rPr>
          <w:b/>
        </w:rPr>
      </w:pPr>
      <w:r w:rsidRPr="007F6FFF">
        <w:rPr>
          <w:b/>
        </w:rPr>
        <w:t>Section 2</w:t>
      </w:r>
    </w:p>
    <w:p w14:paraId="67745079" w14:textId="3FC30981" w:rsidR="00AF0F3F" w:rsidRDefault="00937B45" w:rsidP="00AF0F3F">
      <w:r>
        <w:t xml:space="preserve">Most </w:t>
      </w:r>
      <w:r w:rsidR="0070205E">
        <w:t>of us</w:t>
      </w:r>
      <w:r>
        <w:t xml:space="preserve"> wouldn’t struggle to compile an extensive list of examples where </w:t>
      </w:r>
      <w:r w:rsidR="00B46A6A">
        <w:t>people</w:t>
      </w:r>
      <w:r w:rsidR="00D17D63">
        <w:t xml:space="preserve"> (economic agents)</w:t>
      </w:r>
      <w:r>
        <w:t xml:space="preserve"> </w:t>
      </w:r>
      <w:r w:rsidR="00076E5D">
        <w:t>don’t</w:t>
      </w:r>
      <w:r>
        <w:t xml:space="preserve"> act in their own self-interest: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F48F0" w14:paraId="7CE6F747" w14:textId="77777777" w:rsidTr="0070205E">
        <w:tc>
          <w:tcPr>
            <w:tcW w:w="3823" w:type="dxa"/>
          </w:tcPr>
          <w:p w14:paraId="331FDBA0" w14:textId="6B3B8A9A" w:rsidR="000F48F0" w:rsidRDefault="000F48F0" w:rsidP="000F48F0">
            <w:pPr>
              <w:pStyle w:val="ListParagraph"/>
              <w:numPr>
                <w:ilvl w:val="0"/>
                <w:numId w:val="3"/>
              </w:numPr>
              <w:ind w:left="312" w:hanging="284"/>
            </w:pPr>
            <w:r>
              <w:t xml:space="preserve">consuming excessive </w:t>
            </w:r>
            <w:r w:rsidR="0070205E">
              <w:t>units of</w:t>
            </w:r>
            <w:r>
              <w:t xml:space="preserve"> alcohol</w:t>
            </w:r>
          </w:p>
        </w:tc>
        <w:tc>
          <w:tcPr>
            <w:tcW w:w="5193" w:type="dxa"/>
          </w:tcPr>
          <w:p w14:paraId="68396510" w14:textId="6CCBB990" w:rsidR="000F48F0" w:rsidRDefault="000F48F0" w:rsidP="00AF0F3F">
            <w:pPr>
              <w:pStyle w:val="ListParagraph"/>
              <w:numPr>
                <w:ilvl w:val="0"/>
                <w:numId w:val="3"/>
              </w:numPr>
            </w:pPr>
            <w:r>
              <w:t>saving too little for old age</w:t>
            </w:r>
          </w:p>
        </w:tc>
      </w:tr>
      <w:tr w:rsidR="000F48F0" w14:paraId="0D15EBDD" w14:textId="77777777" w:rsidTr="0070205E">
        <w:tc>
          <w:tcPr>
            <w:tcW w:w="3823" w:type="dxa"/>
          </w:tcPr>
          <w:p w14:paraId="43A96CDB" w14:textId="1CBD0460" w:rsidR="000F48F0" w:rsidRDefault="000F48F0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smoking</w:t>
            </w:r>
          </w:p>
        </w:tc>
        <w:tc>
          <w:tcPr>
            <w:tcW w:w="5193" w:type="dxa"/>
          </w:tcPr>
          <w:p w14:paraId="55C1F662" w14:textId="7AE44C38" w:rsidR="000F48F0" w:rsidRDefault="000F48F0" w:rsidP="00AF0F3F">
            <w:pPr>
              <w:pStyle w:val="ListParagraph"/>
              <w:numPr>
                <w:ilvl w:val="0"/>
                <w:numId w:val="2"/>
              </w:numPr>
            </w:pPr>
            <w:r>
              <w:t>dropping litter</w:t>
            </w:r>
          </w:p>
        </w:tc>
      </w:tr>
      <w:tr w:rsidR="000F48F0" w14:paraId="052484C6" w14:textId="77777777" w:rsidTr="0070205E">
        <w:tc>
          <w:tcPr>
            <w:tcW w:w="3823" w:type="dxa"/>
          </w:tcPr>
          <w:p w14:paraId="1D064418" w14:textId="4F664A3E" w:rsidR="000F48F0" w:rsidRDefault="000F48F0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taking illicit drugs</w:t>
            </w:r>
          </w:p>
        </w:tc>
        <w:tc>
          <w:tcPr>
            <w:tcW w:w="5193" w:type="dxa"/>
          </w:tcPr>
          <w:p w14:paraId="146F1926" w14:textId="1B9F6592" w:rsidR="000F48F0" w:rsidRDefault="000F48F0" w:rsidP="00AF0F3F">
            <w:pPr>
              <w:pStyle w:val="ListParagraph"/>
              <w:numPr>
                <w:ilvl w:val="0"/>
                <w:numId w:val="2"/>
              </w:numPr>
            </w:pPr>
            <w:r>
              <w:t>using a mobile phone whilst driving</w:t>
            </w:r>
          </w:p>
        </w:tc>
      </w:tr>
      <w:tr w:rsidR="000F48F0" w14:paraId="667FBB64" w14:textId="77777777" w:rsidTr="0070205E">
        <w:tc>
          <w:tcPr>
            <w:tcW w:w="3823" w:type="dxa"/>
          </w:tcPr>
          <w:p w14:paraId="65065BB8" w14:textId="688F7166" w:rsidR="000F48F0" w:rsidRDefault="001250CE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unsafe sexual practices</w:t>
            </w:r>
          </w:p>
        </w:tc>
        <w:tc>
          <w:tcPr>
            <w:tcW w:w="5193" w:type="dxa"/>
          </w:tcPr>
          <w:p w14:paraId="3FF9A019" w14:textId="27515071" w:rsidR="000F48F0" w:rsidRDefault="000F48F0" w:rsidP="00AF0F3F">
            <w:pPr>
              <w:pStyle w:val="ListParagraph"/>
              <w:numPr>
                <w:ilvl w:val="0"/>
                <w:numId w:val="2"/>
              </w:numPr>
            </w:pPr>
            <w:r>
              <w:t>missing medical or dental appointments</w:t>
            </w:r>
          </w:p>
        </w:tc>
      </w:tr>
      <w:tr w:rsidR="000F48F0" w14:paraId="067E8EE8" w14:textId="77777777" w:rsidTr="0070205E">
        <w:tc>
          <w:tcPr>
            <w:tcW w:w="3823" w:type="dxa"/>
          </w:tcPr>
          <w:p w14:paraId="4D44E323" w14:textId="483D6B40" w:rsidR="000F48F0" w:rsidRDefault="000F48F0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taking too little exercise</w:t>
            </w:r>
          </w:p>
        </w:tc>
        <w:tc>
          <w:tcPr>
            <w:tcW w:w="5193" w:type="dxa"/>
          </w:tcPr>
          <w:p w14:paraId="66CAA08F" w14:textId="06938D0F" w:rsidR="000F48F0" w:rsidRDefault="002A46AB" w:rsidP="00AF0F3F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0F48F0">
              <w:t>weeting offensive messages</w:t>
            </w:r>
          </w:p>
        </w:tc>
      </w:tr>
      <w:tr w:rsidR="000F48F0" w14:paraId="73549356" w14:textId="77777777" w:rsidTr="0070205E">
        <w:tc>
          <w:tcPr>
            <w:tcW w:w="3823" w:type="dxa"/>
          </w:tcPr>
          <w:p w14:paraId="2B8100BC" w14:textId="4B5765FC" w:rsidR="000F48F0" w:rsidRDefault="000F48F0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over-eating</w:t>
            </w:r>
          </w:p>
        </w:tc>
        <w:tc>
          <w:tcPr>
            <w:tcW w:w="5193" w:type="dxa"/>
          </w:tcPr>
          <w:p w14:paraId="0F05FA00" w14:textId="261B1058" w:rsidR="000F48F0" w:rsidRDefault="0070205E" w:rsidP="007F6FFF">
            <w:pPr>
              <w:pStyle w:val="ListParagraph"/>
              <w:numPr>
                <w:ilvl w:val="0"/>
                <w:numId w:val="2"/>
              </w:numPr>
            </w:pPr>
            <w:r>
              <w:t>not buying insurance before travelling abroad</w:t>
            </w:r>
          </w:p>
        </w:tc>
      </w:tr>
      <w:tr w:rsidR="003B3750" w14:paraId="464203EE" w14:textId="77777777" w:rsidTr="0070205E">
        <w:tc>
          <w:tcPr>
            <w:tcW w:w="3823" w:type="dxa"/>
          </w:tcPr>
          <w:p w14:paraId="5D5B8A47" w14:textId="2D1024D8" w:rsidR="003B3750" w:rsidRDefault="003B3750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degrading the environment</w:t>
            </w:r>
          </w:p>
        </w:tc>
        <w:tc>
          <w:tcPr>
            <w:tcW w:w="5193" w:type="dxa"/>
          </w:tcPr>
          <w:p w14:paraId="1BD49AC4" w14:textId="5509652C" w:rsidR="003B3750" w:rsidRDefault="003B3750" w:rsidP="007F6FFF">
            <w:pPr>
              <w:pStyle w:val="ListParagraph"/>
              <w:numPr>
                <w:ilvl w:val="0"/>
                <w:numId w:val="2"/>
              </w:numPr>
            </w:pPr>
            <w:r>
              <w:t>refusing</w:t>
            </w:r>
            <w:r w:rsidR="008C4FAF">
              <w:t xml:space="preserve"> a vaccination</w:t>
            </w:r>
          </w:p>
        </w:tc>
      </w:tr>
      <w:tr w:rsidR="00B84A1B" w14:paraId="1C99DF8C" w14:textId="77777777" w:rsidTr="0070205E">
        <w:tc>
          <w:tcPr>
            <w:tcW w:w="3823" w:type="dxa"/>
          </w:tcPr>
          <w:p w14:paraId="78D704E5" w14:textId="0BFE7576" w:rsidR="00B84A1B" w:rsidRDefault="005F297A" w:rsidP="000F48F0">
            <w:pPr>
              <w:pStyle w:val="ListParagraph"/>
              <w:numPr>
                <w:ilvl w:val="0"/>
                <w:numId w:val="2"/>
              </w:numPr>
              <w:ind w:left="312" w:hanging="284"/>
            </w:pPr>
            <w:r>
              <w:t>not studying</w:t>
            </w:r>
            <w:r w:rsidR="002F3FDA">
              <w:t xml:space="preserve"> hard enough</w:t>
            </w:r>
          </w:p>
        </w:tc>
        <w:tc>
          <w:tcPr>
            <w:tcW w:w="5193" w:type="dxa"/>
          </w:tcPr>
          <w:p w14:paraId="6BE3C8C3" w14:textId="63E8AE62" w:rsidR="00B84A1B" w:rsidRDefault="00762E23" w:rsidP="007F6FFF">
            <w:pPr>
              <w:pStyle w:val="ListParagraph"/>
              <w:numPr>
                <w:ilvl w:val="0"/>
                <w:numId w:val="2"/>
              </w:numPr>
            </w:pPr>
            <w:r>
              <w:t xml:space="preserve">applying too little sunscreen </w:t>
            </w:r>
            <w:r w:rsidR="00036EAA">
              <w:t>in summer</w:t>
            </w:r>
          </w:p>
        </w:tc>
      </w:tr>
    </w:tbl>
    <w:p w14:paraId="06A233DF" w14:textId="3BA7F3C7" w:rsidR="000F48F0" w:rsidRDefault="000F48F0" w:rsidP="00AF0F3F"/>
    <w:p w14:paraId="353FF3BB" w14:textId="6A7922BD" w:rsidR="00A147EE" w:rsidRDefault="00A147EE" w:rsidP="00AF0F3F">
      <w:pPr>
        <w:rPr>
          <w:noProof/>
        </w:rPr>
      </w:pPr>
      <w:r w:rsidRPr="00A147EE">
        <w:rPr>
          <w:noProof/>
        </w:rPr>
        <w:t>Ralph Keeney (a researcher at Duke</w:t>
      </w:r>
      <w:r>
        <w:rPr>
          <w:noProof/>
        </w:rPr>
        <w:t xml:space="preserve"> University</w:t>
      </w:r>
      <w:r w:rsidRPr="00A147EE">
        <w:rPr>
          <w:noProof/>
        </w:rPr>
        <w:t>)</w:t>
      </w:r>
      <w:r>
        <w:rPr>
          <w:noProof/>
        </w:rPr>
        <w:t xml:space="preserve"> </w:t>
      </w:r>
      <w:r w:rsidRPr="00A147EE">
        <w:rPr>
          <w:noProof/>
        </w:rPr>
        <w:t xml:space="preserve">explored the impact of </w:t>
      </w:r>
      <w:r w:rsidR="00CD7B0A">
        <w:rPr>
          <w:noProof/>
        </w:rPr>
        <w:t>poor</w:t>
      </w:r>
      <w:r w:rsidRPr="00A147EE">
        <w:rPr>
          <w:noProof/>
        </w:rPr>
        <w:t xml:space="preserve"> decision-making</w:t>
      </w:r>
      <w:r w:rsidR="00D00341">
        <w:rPr>
          <w:noProof/>
        </w:rPr>
        <w:t xml:space="preserve"> in the USA</w:t>
      </w:r>
      <w:r w:rsidRPr="00A147EE">
        <w:rPr>
          <w:noProof/>
        </w:rPr>
        <w:t>. Using mortality data from the</w:t>
      </w:r>
      <w:r w:rsidR="00DD2050">
        <w:rPr>
          <w:noProof/>
        </w:rPr>
        <w:t xml:space="preserve"> </w:t>
      </w:r>
      <w:r w:rsidRPr="00A147EE">
        <w:rPr>
          <w:noProof/>
        </w:rPr>
        <w:t xml:space="preserve">Center for Disease Control, </w:t>
      </w:r>
      <w:r w:rsidR="00CF3DF3">
        <w:rPr>
          <w:noProof/>
        </w:rPr>
        <w:t>Keeney</w:t>
      </w:r>
      <w:r w:rsidRPr="00A147EE">
        <w:rPr>
          <w:noProof/>
        </w:rPr>
        <w:t xml:space="preserve"> estimated that</w:t>
      </w:r>
      <w:r w:rsidR="00DD2050">
        <w:rPr>
          <w:noProof/>
        </w:rPr>
        <w:t xml:space="preserve"> </w:t>
      </w:r>
      <w:r w:rsidRPr="00A147EE">
        <w:rPr>
          <w:noProof/>
        </w:rPr>
        <w:t>about half of all deaths among 15-64 year old</w:t>
      </w:r>
      <w:r w:rsidR="00DC53F7">
        <w:rPr>
          <w:noProof/>
        </w:rPr>
        <w:t>s</w:t>
      </w:r>
      <w:r w:rsidRPr="00A147EE">
        <w:rPr>
          <w:noProof/>
        </w:rPr>
        <w:t xml:space="preserve"> in the United States are caused or</w:t>
      </w:r>
      <w:r w:rsidR="00DD2050">
        <w:rPr>
          <w:noProof/>
        </w:rPr>
        <w:t xml:space="preserve"> </w:t>
      </w:r>
      <w:r w:rsidRPr="00A147EE">
        <w:rPr>
          <w:noProof/>
        </w:rPr>
        <w:t>aided by bad personal decisions, particularly those relating to smoking, not exercising,</w:t>
      </w:r>
      <w:r w:rsidR="00DD2050">
        <w:rPr>
          <w:noProof/>
        </w:rPr>
        <w:t xml:space="preserve"> </w:t>
      </w:r>
      <w:r w:rsidRPr="00A147EE">
        <w:rPr>
          <w:noProof/>
        </w:rPr>
        <w:t>criminality, drug and alcohol use, and unsafe sexual behavior.</w:t>
      </w:r>
    </w:p>
    <w:p w14:paraId="242F4F4E" w14:textId="77777777" w:rsidR="00B07724" w:rsidRDefault="00357265" w:rsidP="00AF0F3F">
      <w:r>
        <w:t xml:space="preserve">Behavioural </w:t>
      </w:r>
      <w:r w:rsidR="0008220C">
        <w:t>theory</w:t>
      </w:r>
      <w:r>
        <w:t xml:space="preserve"> attempts to combine psychology </w:t>
      </w:r>
      <w:r w:rsidR="00BA2444">
        <w:t>and</w:t>
      </w:r>
      <w:r w:rsidR="0008220C">
        <w:t xml:space="preserve"> economics to explain why economic agents make irrational choices i.e. choices that leave them worse off. </w:t>
      </w:r>
    </w:p>
    <w:p w14:paraId="0C662D85" w14:textId="1FC289DC" w:rsidR="00C6068D" w:rsidRDefault="0008220C" w:rsidP="00AF0F3F">
      <w:r>
        <w:t xml:space="preserve">If economists are aware of the types of </w:t>
      </w:r>
      <w:r w:rsidR="00F975C1">
        <w:t xml:space="preserve">decision-making </w:t>
      </w:r>
      <w:r w:rsidR="00B80489">
        <w:t>errors</w:t>
      </w:r>
      <w:r>
        <w:t xml:space="preserve"> </w:t>
      </w:r>
      <w:r w:rsidR="00B07724">
        <w:t xml:space="preserve">we </w:t>
      </w:r>
      <w:r w:rsidR="00E47D98">
        <w:t xml:space="preserve">humans </w:t>
      </w:r>
      <w:r>
        <w:t>make</w:t>
      </w:r>
      <w:r w:rsidR="00085D39">
        <w:t xml:space="preserve"> </w:t>
      </w:r>
      <w:r>
        <w:t xml:space="preserve">they can suggest </w:t>
      </w:r>
      <w:r w:rsidR="00CF6E4B">
        <w:t xml:space="preserve">more effective </w:t>
      </w:r>
      <w:r w:rsidR="00D74620">
        <w:t xml:space="preserve">policy </w:t>
      </w:r>
      <w:r>
        <w:t>solutions</w:t>
      </w:r>
      <w:r w:rsidR="00B07724">
        <w:t xml:space="preserve"> to social and economic problem</w:t>
      </w:r>
      <w:r w:rsidR="00085D39">
        <w:t>s.</w:t>
      </w:r>
      <w:r>
        <w:t xml:space="preserve"> </w:t>
      </w:r>
    </w:p>
    <w:p w14:paraId="078DDF60" w14:textId="1CC30D5F" w:rsidR="00D442C3" w:rsidRDefault="00D442C3" w:rsidP="00AF0F3F">
      <w:r>
        <w:t xml:space="preserve">Behavioural theory suggests </w:t>
      </w:r>
      <w:r w:rsidR="0039683F">
        <w:t>various</w:t>
      </w:r>
      <w:r>
        <w:t xml:space="preserve"> reasons why economic agents </w:t>
      </w:r>
      <w:r w:rsidR="00E47D98">
        <w:t>make</w:t>
      </w:r>
      <w:r>
        <w:t xml:space="preserve"> irrational</w:t>
      </w:r>
      <w:r w:rsidR="00E47D98">
        <w:t xml:space="preserve"> decisions</w:t>
      </w:r>
      <w:r>
        <w:t>:</w:t>
      </w:r>
    </w:p>
    <w:p w14:paraId="0568A35E" w14:textId="51FACF1A" w:rsidR="00E20571" w:rsidRDefault="00A251B9" w:rsidP="00E20571">
      <w:pPr>
        <w:pStyle w:val="ListParagraph"/>
        <w:numPr>
          <w:ilvl w:val="0"/>
          <w:numId w:val="4"/>
        </w:numPr>
      </w:pPr>
      <w:r>
        <w:t>O</w:t>
      </w:r>
      <w:r w:rsidR="00531C46">
        <w:t>ur</w:t>
      </w:r>
      <w:r w:rsidR="00E20571">
        <w:t xml:space="preserve"> decisions are strongly influenced by context</w:t>
      </w:r>
      <w:r w:rsidR="00531C46">
        <w:t>. Even</w:t>
      </w:r>
      <w:r w:rsidR="00E20571">
        <w:t xml:space="preserve"> the way choices are presented to us</w:t>
      </w:r>
      <w:r w:rsidR="00531C46">
        <w:t xml:space="preserve"> influence our behaviour.</w:t>
      </w:r>
    </w:p>
    <w:p w14:paraId="04B254E3" w14:textId="65A79685" w:rsidR="00E20571" w:rsidRDefault="00531C46" w:rsidP="00E20571">
      <w:pPr>
        <w:pStyle w:val="ListParagraph"/>
        <w:numPr>
          <w:ilvl w:val="0"/>
          <w:numId w:val="4"/>
        </w:numPr>
      </w:pPr>
      <w:r>
        <w:t xml:space="preserve">Our </w:t>
      </w:r>
      <w:r w:rsidR="00E20571">
        <w:t>behaviour varies across time and space</w:t>
      </w:r>
    </w:p>
    <w:p w14:paraId="22CB98FE" w14:textId="4F9AD217" w:rsidR="00E20571" w:rsidRDefault="00531C46" w:rsidP="00E20571">
      <w:pPr>
        <w:pStyle w:val="ListParagraph"/>
        <w:numPr>
          <w:ilvl w:val="0"/>
          <w:numId w:val="4"/>
        </w:numPr>
      </w:pPr>
      <w:r>
        <w:t xml:space="preserve">Our </w:t>
      </w:r>
      <w:r w:rsidR="00E20571">
        <w:t xml:space="preserve">behaviour is subject to </w:t>
      </w:r>
      <w:r w:rsidR="00E20571" w:rsidRPr="00531C46">
        <w:rPr>
          <w:b/>
        </w:rPr>
        <w:t>cognitive biases</w:t>
      </w:r>
      <w:r w:rsidR="00D54603">
        <w:t xml:space="preserve"> (things we believe are the case even though they might not be)</w:t>
      </w:r>
    </w:p>
    <w:p w14:paraId="70DD7239" w14:textId="76CD0026" w:rsidR="00E20571" w:rsidRDefault="00A251B9" w:rsidP="00E20571">
      <w:pPr>
        <w:pStyle w:val="ListParagraph"/>
        <w:numPr>
          <w:ilvl w:val="0"/>
          <w:numId w:val="4"/>
        </w:numPr>
      </w:pPr>
      <w:r>
        <w:t xml:space="preserve">Our </w:t>
      </w:r>
      <w:r w:rsidR="00E20571">
        <w:t>behaviour is heavily influenced by emotion</w:t>
      </w:r>
    </w:p>
    <w:p w14:paraId="5F9FE919" w14:textId="585AF6C4" w:rsidR="00E20571" w:rsidRDefault="00A251B9" w:rsidP="00E20571">
      <w:pPr>
        <w:pStyle w:val="ListParagraph"/>
        <w:numPr>
          <w:ilvl w:val="0"/>
          <w:numId w:val="4"/>
        </w:numPr>
      </w:pPr>
      <w:r>
        <w:t xml:space="preserve">Our </w:t>
      </w:r>
      <w:r w:rsidR="00E20571">
        <w:t>behaviour is subject to social influence</w:t>
      </w:r>
    </w:p>
    <w:p w14:paraId="374A4A13" w14:textId="014FCF7F" w:rsidR="00C45E85" w:rsidRDefault="00A251B9" w:rsidP="00E20571">
      <w:pPr>
        <w:pStyle w:val="ListParagraph"/>
        <w:numPr>
          <w:ilvl w:val="0"/>
          <w:numId w:val="4"/>
        </w:numPr>
      </w:pPr>
      <w:r>
        <w:t>O</w:t>
      </w:r>
      <w:r w:rsidR="00266EAF">
        <w:t xml:space="preserve">ur </w:t>
      </w:r>
      <w:r w:rsidR="00D54603">
        <w:t>decision-making</w:t>
      </w:r>
      <w:r w:rsidR="00C45E85">
        <w:t xml:space="preserve"> ability is </w:t>
      </w:r>
      <w:r w:rsidR="00266EAF">
        <w:t>less than perfect</w:t>
      </w:r>
      <w:r w:rsidR="00C45E85">
        <w:t xml:space="preserve"> </w:t>
      </w:r>
      <w:r>
        <w:t xml:space="preserve">(it is </w:t>
      </w:r>
      <w:r w:rsidRPr="00A251B9">
        <w:rPr>
          <w:b/>
        </w:rPr>
        <w:t>constrained</w:t>
      </w:r>
      <w:r>
        <w:t>)</w:t>
      </w:r>
    </w:p>
    <w:p w14:paraId="62CF681E" w14:textId="77777777" w:rsidR="00427279" w:rsidRDefault="00427279" w:rsidP="00AF0F3F">
      <w:pPr>
        <w:rPr>
          <w:b/>
        </w:rPr>
      </w:pPr>
    </w:p>
    <w:p w14:paraId="7DDC5AA6" w14:textId="1610A0BB" w:rsidR="005F0827" w:rsidRDefault="00882AA1" w:rsidP="00AF0F3F">
      <w:pPr>
        <w:rPr>
          <w:b/>
        </w:rPr>
      </w:pPr>
      <w:r>
        <w:rPr>
          <w:b/>
        </w:rPr>
        <w:t xml:space="preserve">Questions 2 – 4: </w:t>
      </w:r>
      <w:r w:rsidR="005F0827" w:rsidRPr="005F0827">
        <w:rPr>
          <w:b/>
        </w:rPr>
        <w:t>Bounded rationality</w:t>
      </w:r>
    </w:p>
    <w:p w14:paraId="16F2F5E3" w14:textId="7320F676" w:rsidR="00882AA1" w:rsidRPr="009D3FAB" w:rsidRDefault="00882AA1" w:rsidP="00AF0F3F">
      <w:pPr>
        <w:rPr>
          <w:b/>
        </w:rPr>
      </w:pPr>
      <w:r w:rsidRPr="009D3FAB">
        <w:rPr>
          <w:b/>
        </w:rPr>
        <w:t>Throughout the economic course your ability to apply economic theory to an issue is key. The skill of application requires lots of practice starting with question 4.</w:t>
      </w:r>
    </w:p>
    <w:p w14:paraId="1697AE31" w14:textId="3F3D4A8F" w:rsidR="005F0827" w:rsidRDefault="0039683F" w:rsidP="0039683F">
      <w:pPr>
        <w:pStyle w:val="ListParagraph"/>
        <w:numPr>
          <w:ilvl w:val="0"/>
          <w:numId w:val="1"/>
        </w:numPr>
      </w:pPr>
      <w:r w:rsidRPr="0039683F">
        <w:t xml:space="preserve">Herbert </w:t>
      </w:r>
      <w:r>
        <w:t xml:space="preserve">A. </w:t>
      </w:r>
      <w:r w:rsidRPr="0039683F">
        <w:t>Simon</w:t>
      </w:r>
      <w:r>
        <w:t xml:space="preserve"> suggested that humans try to make rational decisions but are prevented from doing so for three main reasons. </w:t>
      </w:r>
      <w:r w:rsidR="00882AA1">
        <w:t>List</w:t>
      </w:r>
      <w:r>
        <w:t xml:space="preserve"> the</w:t>
      </w:r>
      <w:r w:rsidR="00882AA1">
        <w:t xml:space="preserve"> </w:t>
      </w:r>
      <w:r>
        <w:t>reasons</w:t>
      </w:r>
      <w:r w:rsidR="00882AA1">
        <w:t xml:space="preserve"> and state why they lead to poor decision making.</w:t>
      </w:r>
    </w:p>
    <w:p w14:paraId="137A056C" w14:textId="0EEF86BC" w:rsidR="0039683F" w:rsidRDefault="009040A5" w:rsidP="0039683F">
      <w:pPr>
        <w:pStyle w:val="ListParagraph"/>
        <w:numPr>
          <w:ilvl w:val="0"/>
          <w:numId w:val="1"/>
        </w:numPr>
      </w:pPr>
      <w:r>
        <w:t>Given the difficulties of making rational decisions, Herbert claimed that humans “satisfice”</w:t>
      </w:r>
      <w:r w:rsidR="00E81B6F">
        <w:t xml:space="preserve"> rather than “optimise”</w:t>
      </w:r>
      <w:r>
        <w:t xml:space="preserve">. Explain what this means. </w:t>
      </w:r>
    </w:p>
    <w:p w14:paraId="74DDFBC4" w14:textId="5C9624D5" w:rsidR="001F2B90" w:rsidRDefault="00C062DC" w:rsidP="0039683F">
      <w:pPr>
        <w:pStyle w:val="ListParagraph"/>
        <w:numPr>
          <w:ilvl w:val="0"/>
          <w:numId w:val="1"/>
        </w:numPr>
      </w:pPr>
      <w:r>
        <w:t>Some students in Year 12 opt to change subject</w:t>
      </w:r>
      <w:r w:rsidR="00882AA1">
        <w:t>s</w:t>
      </w:r>
      <w:r>
        <w:t xml:space="preserve"> in the first few weeks of the sixth form</w:t>
      </w:r>
      <w:r w:rsidR="00882AA1">
        <w:t xml:space="preserve">. Explain how the theory of </w:t>
      </w:r>
      <w:r w:rsidR="00F86BF9">
        <w:t>b</w:t>
      </w:r>
      <w:r w:rsidR="00882AA1">
        <w:t>ounded rationality might lead to the decision to study the “wrong” subject.</w:t>
      </w:r>
    </w:p>
    <w:p w14:paraId="70008B74" w14:textId="21D76519" w:rsidR="00ED1521" w:rsidRPr="00ED1521" w:rsidRDefault="00F02505" w:rsidP="00ED1521">
      <w:pPr>
        <w:rPr>
          <w:b/>
        </w:rPr>
      </w:pPr>
      <w:r>
        <w:rPr>
          <w:b/>
        </w:rPr>
        <w:t xml:space="preserve">Questions 5 – 6: </w:t>
      </w:r>
      <w:r w:rsidR="00ED1521" w:rsidRPr="00ED1521">
        <w:rPr>
          <w:b/>
        </w:rPr>
        <w:t>Feedback and bounded rationality</w:t>
      </w:r>
    </w:p>
    <w:p w14:paraId="2601C8AF" w14:textId="65E3946A" w:rsidR="00375551" w:rsidRDefault="00375551" w:rsidP="00ED1521">
      <w:r>
        <w:t xml:space="preserve">Feedback - </w:t>
      </w:r>
      <w:hyperlink r:id="rId6" w:tooltip="information" w:history="1">
        <w:r w:rsidRPr="00375551">
          <w:t>information</w:t>
        </w:r>
      </w:hyperlink>
      <w:r w:rsidRPr="00375551">
        <w:t> about something that can </w:t>
      </w:r>
      <w:hyperlink r:id="rId7" w:tooltip="tell" w:history="1">
        <w:r w:rsidRPr="00375551">
          <w:t>tell</w:t>
        </w:r>
      </w:hyperlink>
      <w:r w:rsidRPr="00375551">
        <w:t> </w:t>
      </w:r>
      <w:r>
        <w:t>us</w:t>
      </w:r>
      <w:r w:rsidRPr="00375551">
        <w:t xml:space="preserve"> if it is </w:t>
      </w:r>
      <w:hyperlink r:id="rId8" w:tooltip="successful" w:history="1">
        <w:r w:rsidRPr="00375551">
          <w:t>successful</w:t>
        </w:r>
      </w:hyperlink>
      <w:r w:rsidR="00B827FF">
        <w:t>, unsuccessful,</w:t>
      </w:r>
      <w:r w:rsidRPr="00375551">
        <w:t> </w:t>
      </w:r>
      <w:hyperlink r:id="rId9" w:tooltip="liked" w:history="1">
        <w:r w:rsidRPr="00375551">
          <w:t>liked</w:t>
        </w:r>
      </w:hyperlink>
      <w:r w:rsidR="00B827FF">
        <w:t xml:space="preserve"> or disliked</w:t>
      </w:r>
      <w:r>
        <w:t>.</w:t>
      </w:r>
    </w:p>
    <w:p w14:paraId="4288093E" w14:textId="7325E894" w:rsidR="007074D0" w:rsidRDefault="002A5C85" w:rsidP="00ED1521">
      <w:r>
        <w:t>Theory suggests that f</w:t>
      </w:r>
      <w:r w:rsidR="00563B80">
        <w:t xml:space="preserve">eedback is an essential tool in helping </w:t>
      </w:r>
      <w:r w:rsidR="000811D3">
        <w:t>u</w:t>
      </w:r>
      <w:r w:rsidR="00563B80">
        <w:t>s make optimal choices</w:t>
      </w:r>
      <w:r w:rsidR="000811D3">
        <w:t>. If we</w:t>
      </w:r>
      <w:r w:rsidR="001C062C">
        <w:t xml:space="preserve"> experience </w:t>
      </w:r>
      <w:r w:rsidR="00BC07CD">
        <w:t>the consequences o</w:t>
      </w:r>
      <w:r w:rsidR="000811D3">
        <w:t xml:space="preserve">f </w:t>
      </w:r>
      <w:r w:rsidR="001C062C">
        <w:t>decisions</w:t>
      </w:r>
      <w:r w:rsidR="000811D3">
        <w:t xml:space="preserve"> we take</w:t>
      </w:r>
      <w:r w:rsidR="001C062C">
        <w:t>,</w:t>
      </w:r>
      <w:r w:rsidR="000811D3">
        <w:t xml:space="preserve"> we are </w:t>
      </w:r>
      <w:r w:rsidR="0072007C">
        <w:t xml:space="preserve">more </w:t>
      </w:r>
      <w:r w:rsidR="000811D3">
        <w:t xml:space="preserve">likely to </w:t>
      </w:r>
      <w:r w:rsidR="001C062C">
        <w:t>avoid repeating sub-optimal behaviour</w:t>
      </w:r>
      <w:r w:rsidR="00BA2444">
        <w:t xml:space="preserve"> </w:t>
      </w:r>
      <w:r w:rsidR="00FB6BC8">
        <w:t>(</w:t>
      </w:r>
      <w:r w:rsidR="00BA2444">
        <w:t>and</w:t>
      </w:r>
      <w:r w:rsidR="00DA2C6D">
        <w:t xml:space="preserve"> more likely to</w:t>
      </w:r>
      <w:r w:rsidR="00BA2444">
        <w:t xml:space="preserve"> repeat optimal behaviour</w:t>
      </w:r>
      <w:r w:rsidR="00FB6BC8">
        <w:t>)</w:t>
      </w:r>
      <w:r w:rsidR="001C062C">
        <w:t>.</w:t>
      </w:r>
      <w:r w:rsidR="00BC07CD">
        <w:t xml:space="preserve"> </w:t>
      </w:r>
      <w:r w:rsidR="00E146D9">
        <w:t xml:space="preserve">Someone drinks too much and suffers a hangover. This feedback makes it less likely the person will over-consume alcohol again, (at least in the short term). </w:t>
      </w:r>
      <w:r w:rsidR="009B6176">
        <w:t xml:space="preserve">Someone who </w:t>
      </w:r>
      <w:r w:rsidR="00CD130E">
        <w:t>gets burnt</w:t>
      </w:r>
      <w:r w:rsidR="00CD130E">
        <w:t xml:space="preserve"> because they</w:t>
      </w:r>
      <w:r w:rsidR="00CD130E">
        <w:t xml:space="preserve"> </w:t>
      </w:r>
      <w:r w:rsidR="009B6176">
        <w:t>applie</w:t>
      </w:r>
      <w:r w:rsidR="00CD130E">
        <w:t>d</w:t>
      </w:r>
      <w:r w:rsidR="009B6176">
        <w:t xml:space="preserve"> too little sunscreen is unlikely to repeat the mistake the day after because feedback (pain) reminds them of the their error.</w:t>
      </w:r>
    </w:p>
    <w:p w14:paraId="4ECD91CA" w14:textId="2FEF19B8" w:rsidR="001C062C" w:rsidRDefault="00782A32" w:rsidP="00ED1521">
      <w:r>
        <w:t>In situations where</w:t>
      </w:r>
      <w:r w:rsidR="0072007C">
        <w:t xml:space="preserve"> feedback</w:t>
      </w:r>
      <w:r>
        <w:t xml:space="preserve"> doesn’t exist</w:t>
      </w:r>
      <w:r w:rsidR="0072007C">
        <w:t xml:space="preserve"> the amount of information available</w:t>
      </w:r>
      <w:r>
        <w:t xml:space="preserve"> reduces</w:t>
      </w:r>
      <w:r w:rsidR="0072007C">
        <w:t xml:space="preserve">. With less information we are likely to make poorer decisions. </w:t>
      </w:r>
    </w:p>
    <w:p w14:paraId="2C0DD7FB" w14:textId="3BF6E0D6" w:rsidR="00833AEB" w:rsidRDefault="00F21DB6" w:rsidP="00833AEB">
      <w:r>
        <w:t xml:space="preserve">The environment is an excellent example. </w:t>
      </w:r>
      <w:r w:rsidR="00B42F2A">
        <w:t xml:space="preserve">If you </w:t>
      </w:r>
      <w:r w:rsidR="00A957B4">
        <w:t>decide to</w:t>
      </w:r>
      <w:r w:rsidR="00B42F2A">
        <w:t xml:space="preserve"> reduce your impact on the environment the benefits </w:t>
      </w:r>
      <w:r w:rsidR="00A957B4">
        <w:t xml:space="preserve">are unlikely to be immediate. Turning vegetarian, buying fewer goods and services, switching to renewable sources of energy, </w:t>
      </w:r>
      <w:r w:rsidR="00AF7B76">
        <w:t xml:space="preserve">recycling more, </w:t>
      </w:r>
      <w:r w:rsidR="00A957B4">
        <w:t xml:space="preserve">flying less (or not at all), </w:t>
      </w:r>
      <w:r w:rsidR="007D573F">
        <w:t xml:space="preserve">and </w:t>
      </w:r>
      <w:r w:rsidR="00A957B4">
        <w:t>ditching the car</w:t>
      </w:r>
      <w:r w:rsidR="00077B73">
        <w:t xml:space="preserve"> </w:t>
      </w:r>
      <w:r w:rsidR="00A957B4">
        <w:t xml:space="preserve">are all likely to do some good. </w:t>
      </w:r>
      <w:r w:rsidR="0059538E">
        <w:t>Unfortunately, in the absence of feedback you will be unsure whether your lifestyle</w:t>
      </w:r>
      <w:r w:rsidR="00F01A86">
        <w:t xml:space="preserve"> changes are</w:t>
      </w:r>
      <w:r w:rsidR="0059538E">
        <w:t xml:space="preserve"> </w:t>
      </w:r>
      <w:r w:rsidR="009608F5">
        <w:t>making</w:t>
      </w:r>
      <w:r w:rsidR="0059538E">
        <w:t xml:space="preserve"> a difference</w:t>
      </w:r>
      <w:r w:rsidR="009608F5">
        <w:t>; nothing</w:t>
      </w:r>
      <w:r w:rsidR="00EB11C5">
        <w:t xml:space="preserve"> noticeabl</w:t>
      </w:r>
      <w:r w:rsidR="009608F5">
        <w:t xml:space="preserve">e will happen in the short term. This lack of feedback </w:t>
      </w:r>
      <w:r w:rsidR="00610B2B">
        <w:t>could be</w:t>
      </w:r>
      <w:r w:rsidR="009608F5">
        <w:t xml:space="preserve"> partly responsible for the environmentally irresponsible way in which humans behave. </w:t>
      </w:r>
    </w:p>
    <w:p w14:paraId="1D7E8532" w14:textId="095C113C" w:rsidR="00AA7B4E" w:rsidRDefault="00AA7B4E" w:rsidP="00833AEB">
      <w:pPr>
        <w:pStyle w:val="ListParagraph"/>
        <w:numPr>
          <w:ilvl w:val="0"/>
          <w:numId w:val="1"/>
        </w:numPr>
      </w:pPr>
      <w:r w:rsidRPr="00CA2FC4">
        <w:rPr>
          <w:b/>
        </w:rPr>
        <w:t>Apply</w:t>
      </w:r>
      <w:r>
        <w:t xml:space="preserve"> the concept</w:t>
      </w:r>
      <w:r w:rsidR="001C09F3">
        <w:t>s</w:t>
      </w:r>
      <w:r>
        <w:t xml:space="preserve"> of </w:t>
      </w:r>
      <w:r w:rsidRPr="00833AEB">
        <w:rPr>
          <w:b/>
        </w:rPr>
        <w:t xml:space="preserve">feedback </w:t>
      </w:r>
      <w:r>
        <w:t xml:space="preserve">and </w:t>
      </w:r>
      <w:r w:rsidRPr="00833AEB">
        <w:rPr>
          <w:b/>
        </w:rPr>
        <w:t>bounded rationality</w:t>
      </w:r>
      <w:r>
        <w:t xml:space="preserve"> to </w:t>
      </w:r>
      <w:r w:rsidR="00A74C82">
        <w:t xml:space="preserve">teenage </w:t>
      </w:r>
      <w:r>
        <w:t xml:space="preserve">children deciding to </w:t>
      </w:r>
      <w:r w:rsidR="00084FED">
        <w:t xml:space="preserve">take up </w:t>
      </w:r>
      <w:r>
        <w:t>smok</w:t>
      </w:r>
      <w:r w:rsidR="00084FED">
        <w:t>ing</w:t>
      </w:r>
      <w:r>
        <w:t>.</w:t>
      </w:r>
      <w:r w:rsidR="005A65B7">
        <w:t xml:space="preserve"> </w:t>
      </w:r>
    </w:p>
    <w:p w14:paraId="5055543A" w14:textId="65864087" w:rsidR="005A65B7" w:rsidRDefault="005A65B7" w:rsidP="00F16C46">
      <w:pPr>
        <w:pStyle w:val="ListParagraph"/>
        <w:numPr>
          <w:ilvl w:val="0"/>
          <w:numId w:val="1"/>
        </w:numPr>
      </w:pPr>
      <w:r>
        <w:t>A</w:t>
      </w:r>
      <w:r w:rsidR="00CA2FC4">
        <w:t>ssess whether</w:t>
      </w:r>
      <w:r>
        <w:t xml:space="preserve"> campaigns that </w:t>
      </w:r>
      <w:r w:rsidR="00CA2FC4">
        <w:t>highlight</w:t>
      </w:r>
      <w:r>
        <w:t xml:space="preserve"> the </w:t>
      </w:r>
      <w:r w:rsidR="00557734">
        <w:t>long-term</w:t>
      </w:r>
      <w:r>
        <w:t xml:space="preserve"> health impact</w:t>
      </w:r>
      <w:r w:rsidR="00557734">
        <w:t xml:space="preserve">s of smoking </w:t>
      </w:r>
      <w:r w:rsidR="00CA2FC4">
        <w:t>will</w:t>
      </w:r>
      <w:r w:rsidR="00557734">
        <w:t xml:space="preserve"> deter young smokers? What else could be tried?</w:t>
      </w:r>
    </w:p>
    <w:p w14:paraId="30BAA1CE" w14:textId="0062EC89" w:rsidR="00DF5B9A" w:rsidRDefault="00C820A4" w:rsidP="0075427F">
      <w:pPr>
        <w:rPr>
          <w:b/>
        </w:rPr>
      </w:pPr>
      <w:r>
        <w:rPr>
          <w:b/>
        </w:rPr>
        <w:t xml:space="preserve">Questions 7 – 11: </w:t>
      </w:r>
      <w:r w:rsidR="00ED1521" w:rsidRPr="009821E6">
        <w:rPr>
          <w:b/>
        </w:rPr>
        <w:t>Bounded self-control</w:t>
      </w:r>
    </w:p>
    <w:p w14:paraId="6E18F093" w14:textId="1E906A54" w:rsidR="00C820A4" w:rsidRPr="009821E6" w:rsidRDefault="00C820A4" w:rsidP="0075427F">
      <w:pPr>
        <w:rPr>
          <w:b/>
        </w:rPr>
      </w:pPr>
      <w:r>
        <w:rPr>
          <w:b/>
        </w:rPr>
        <w:t>In the economics course linking theories is an important skill called ‘analysis’. Question 8 asks you to use this difficult skill.</w:t>
      </w:r>
    </w:p>
    <w:p w14:paraId="7FB6F1D3" w14:textId="5ADC8828" w:rsidR="00AF7B76" w:rsidRDefault="00992488" w:rsidP="0075427F">
      <w:r>
        <w:t xml:space="preserve">Classical economic theory suggest that rational economic agents will consume a product </w:t>
      </w:r>
      <w:r w:rsidR="000D3507">
        <w:t>if the benefit is greater than the price paid</w:t>
      </w:r>
      <w:r>
        <w:t>.</w:t>
      </w:r>
      <w:r w:rsidR="009821E6">
        <w:t xml:space="preserve"> </w:t>
      </w:r>
      <w:r w:rsidR="000D3507">
        <w:t>I</w:t>
      </w:r>
      <w:r w:rsidR="009821E6">
        <w:t xml:space="preserve">t </w:t>
      </w:r>
      <w:r w:rsidR="000D3507">
        <w:t>isn’t rational</w:t>
      </w:r>
      <w:r w:rsidR="009821E6">
        <w:t xml:space="preserve"> for someone to pay £5.00 for a product that </w:t>
      </w:r>
      <w:r w:rsidR="000D3507">
        <w:t>gives them</w:t>
      </w:r>
      <w:r w:rsidR="009821E6">
        <w:t xml:space="preserve"> £1.00 of </w:t>
      </w:r>
      <w:r w:rsidR="00D12978">
        <w:t>satisfaction</w:t>
      </w:r>
      <w:r w:rsidR="009821E6">
        <w:t xml:space="preserve">. </w:t>
      </w:r>
    </w:p>
    <w:p w14:paraId="0A5886E4" w14:textId="5F712F9D" w:rsidR="00C529B7" w:rsidRDefault="00941FB2" w:rsidP="0075427F">
      <w:r>
        <w:lastRenderedPageBreak/>
        <w:t xml:space="preserve">Bounded self-control seeks to explain why an economic agent might continue to consume a product </w:t>
      </w:r>
      <w:r w:rsidR="00756EC2">
        <w:t>despite</w:t>
      </w:r>
      <w:r>
        <w:t xml:space="preserve"> </w:t>
      </w:r>
      <w:r w:rsidR="007B7738">
        <w:t xml:space="preserve">the </w:t>
      </w:r>
      <w:r w:rsidR="00DB1620">
        <w:t>satisfaction</w:t>
      </w:r>
      <w:r>
        <w:t xml:space="preserve"> </w:t>
      </w:r>
      <w:r w:rsidR="00FF4169">
        <w:t>falling below</w:t>
      </w:r>
      <w:r>
        <w:t xml:space="preserve"> the price paid</w:t>
      </w:r>
      <w:r w:rsidR="00B40B19">
        <w:t>: they don’t possess the self-control (willpower) to stop consuming even when it makes sense to do so.</w:t>
      </w:r>
    </w:p>
    <w:p w14:paraId="4B6263E3" w14:textId="0108B469" w:rsidR="009D281D" w:rsidRDefault="00B40B19" w:rsidP="0075427F">
      <w:r w:rsidRPr="00B10510">
        <w:t xml:space="preserve">As an example, overweight people may realize that they need to improve their health through more exercise and a better diet. For the future, they vow to forego all short-term temptations in exchange for the greater long-term reward of improved health. However, after their next meal they </w:t>
      </w:r>
      <w:r w:rsidR="00B10510" w:rsidRPr="00B10510">
        <w:t>cannot</w:t>
      </w:r>
      <w:r w:rsidRPr="00B10510">
        <w:t xml:space="preserve"> resist having chocolate cake for dessert</w:t>
      </w:r>
      <w:r w:rsidR="004B48F7">
        <w:t>: t</w:t>
      </w:r>
      <w:r w:rsidRPr="00B10510">
        <w:t>hey focus on the instant pleasure the chocolate cake can provide. After eating the cake, they may once again intend to follow a diet in the future</w:t>
      </w:r>
      <w:r w:rsidR="00400222">
        <w:t>: t</w:t>
      </w:r>
      <w:r w:rsidRPr="00B10510">
        <w:t xml:space="preserve">hey believe that next time they will want to, </w:t>
      </w:r>
      <w:r w:rsidR="00A40B5C">
        <w:t>(</w:t>
      </w:r>
      <w:r w:rsidRPr="00B10510">
        <w:t>and be able to</w:t>
      </w:r>
      <w:r w:rsidR="00A40B5C">
        <w:t>)</w:t>
      </w:r>
      <w:r w:rsidRPr="00B10510">
        <w:t>, turn down the cake. Although these people really want to follow the regimen necessary for better health, the immediate reward</w:t>
      </w:r>
      <w:r w:rsidR="006F4B8D">
        <w:t xml:space="preserve"> outweighs</w:t>
      </w:r>
      <w:r w:rsidRPr="00B10510">
        <w:t xml:space="preserve"> the future benefits of healthier eating. Their preference for healthy eating simply does not hold up </w:t>
      </w:r>
      <w:r w:rsidRPr="00CF3DF3">
        <w:rPr>
          <w:b/>
        </w:rPr>
        <w:t>in the heat of the moment</w:t>
      </w:r>
      <w:r w:rsidR="00767FFE">
        <w:t xml:space="preserve"> when the </w:t>
      </w:r>
      <w:r w:rsidR="003A4817">
        <w:t>satisfaction</w:t>
      </w:r>
      <w:r w:rsidR="00767FFE">
        <w:t xml:space="preserve"> of eating the cake </w:t>
      </w:r>
      <w:r w:rsidR="00013FB3">
        <w:t>is greater</w:t>
      </w:r>
      <w:r w:rsidR="00767FFE">
        <w:t xml:space="preserve"> than the future health benefits </w:t>
      </w:r>
      <w:r w:rsidR="00AC3D88">
        <w:t>of</w:t>
      </w:r>
      <w:r w:rsidR="00767FFE">
        <w:t xml:space="preserve"> not eating it</w:t>
      </w:r>
      <w:r w:rsidRPr="00B10510">
        <w:t>.</w:t>
      </w:r>
      <w:r w:rsidR="00B10510">
        <w:t xml:space="preserve"> </w:t>
      </w:r>
    </w:p>
    <w:p w14:paraId="3E44F0CA" w14:textId="591424EC" w:rsidR="00D56263" w:rsidRDefault="003A4817" w:rsidP="00D56263">
      <w:pPr>
        <w:pStyle w:val="ListParagraph"/>
        <w:numPr>
          <w:ilvl w:val="0"/>
          <w:numId w:val="1"/>
        </w:numPr>
      </w:pPr>
      <w:r>
        <w:t>What is meant by the term</w:t>
      </w:r>
      <w:r w:rsidR="00D56263">
        <w:t xml:space="preserve"> </w:t>
      </w:r>
      <w:r>
        <w:t>‘</w:t>
      </w:r>
      <w:r w:rsidR="00D56263" w:rsidRPr="00D56263">
        <w:rPr>
          <w:i/>
        </w:rPr>
        <w:t>present bias</w:t>
      </w:r>
      <w:r>
        <w:rPr>
          <w:i/>
        </w:rPr>
        <w:t>’</w:t>
      </w:r>
      <w:r w:rsidR="00D56263">
        <w:t>.</w:t>
      </w:r>
    </w:p>
    <w:p w14:paraId="74D94C78" w14:textId="32971F5A" w:rsidR="00621413" w:rsidRDefault="00621413" w:rsidP="00D56263">
      <w:pPr>
        <w:pStyle w:val="ListParagraph"/>
        <w:numPr>
          <w:ilvl w:val="0"/>
          <w:numId w:val="1"/>
        </w:numPr>
      </w:pPr>
      <w:r>
        <w:t xml:space="preserve">Explain the link between bounded </w:t>
      </w:r>
      <w:r w:rsidR="00C820A4">
        <w:t>self-control</w:t>
      </w:r>
      <w:r>
        <w:t xml:space="preserve"> and the</w:t>
      </w:r>
      <w:r w:rsidR="00C820A4">
        <w:t xml:space="preserve"> present bias.</w:t>
      </w:r>
      <w:r>
        <w:t xml:space="preserve"> </w:t>
      </w:r>
    </w:p>
    <w:p w14:paraId="263E9CE8" w14:textId="542584CA" w:rsidR="00D56263" w:rsidRDefault="00D56263" w:rsidP="00D56263">
      <w:pPr>
        <w:pStyle w:val="ListParagraph"/>
        <w:numPr>
          <w:ilvl w:val="0"/>
          <w:numId w:val="1"/>
        </w:numPr>
      </w:pPr>
      <w:r>
        <w:t xml:space="preserve">In a famous 1996 paper behavioural economics expert George Lowenstein </w:t>
      </w:r>
      <w:r w:rsidR="00C42AAF">
        <w:t xml:space="preserve">explained how </w:t>
      </w:r>
      <w:r w:rsidR="00C42AAF" w:rsidRPr="00C42AAF">
        <w:rPr>
          <w:i/>
        </w:rPr>
        <w:t>visceral states</w:t>
      </w:r>
      <w:r w:rsidR="00C42AAF">
        <w:rPr>
          <w:i/>
        </w:rPr>
        <w:t xml:space="preserve"> </w:t>
      </w:r>
      <w:r w:rsidR="00C42AAF">
        <w:t>can profoundly affec</w:t>
      </w:r>
      <w:r w:rsidR="0003139A">
        <w:t>t</w:t>
      </w:r>
      <w:r w:rsidR="00C42AAF">
        <w:t xml:space="preserve"> decision making in ways that are not </w:t>
      </w:r>
      <w:r w:rsidR="0003139A">
        <w:t xml:space="preserve">in people’s long-term interests. Strong emotional responses (“hot states”) </w:t>
      </w:r>
      <w:r w:rsidR="00B225EE">
        <w:t xml:space="preserve">create </w:t>
      </w:r>
      <w:r w:rsidR="00B225EE" w:rsidRPr="006838FA">
        <w:rPr>
          <w:i/>
        </w:rPr>
        <w:t>present bias</w:t>
      </w:r>
      <w:r w:rsidR="00B225EE">
        <w:t xml:space="preserve"> leading to </w:t>
      </w:r>
      <w:r w:rsidR="0003139A">
        <w:t xml:space="preserve">sub-optimal behaviour. Give an example where </w:t>
      </w:r>
      <w:r w:rsidR="00144794">
        <w:t xml:space="preserve">such </w:t>
      </w:r>
      <w:r w:rsidR="0003139A">
        <w:t>emotional responses</w:t>
      </w:r>
      <w:r w:rsidR="00144794">
        <w:t xml:space="preserve"> (hot states)</w:t>
      </w:r>
      <w:r w:rsidR="0003139A">
        <w:t xml:space="preserve"> lead to poor decision-making. </w:t>
      </w:r>
    </w:p>
    <w:p w14:paraId="597862C2" w14:textId="31C75E14" w:rsidR="00D56263" w:rsidRDefault="00D56263" w:rsidP="00D56263">
      <w:pPr>
        <w:pStyle w:val="ListParagraph"/>
        <w:numPr>
          <w:ilvl w:val="0"/>
          <w:numId w:val="1"/>
        </w:numPr>
      </w:pPr>
      <w:r>
        <w:t>Using the theory of bounded self-control</w:t>
      </w:r>
      <w:r w:rsidR="0003139A">
        <w:t xml:space="preserve"> and present bias</w:t>
      </w:r>
      <w:r>
        <w:t>, explain why some economic agents don’t save enough for retirement</w:t>
      </w:r>
      <w:r w:rsidR="00C44D11">
        <w:t>, (another application question).</w:t>
      </w:r>
    </w:p>
    <w:p w14:paraId="44B5191B" w14:textId="02EA0C0C" w:rsidR="006254C9" w:rsidRDefault="006254C9" w:rsidP="00D56263">
      <w:pPr>
        <w:pStyle w:val="ListParagraph"/>
        <w:numPr>
          <w:ilvl w:val="0"/>
          <w:numId w:val="1"/>
        </w:numPr>
      </w:pPr>
      <w:r>
        <w:t>Give three policy options which seek to overcome this problem.</w:t>
      </w:r>
    </w:p>
    <w:p w14:paraId="697F0D69" w14:textId="77777777" w:rsidR="0042203F" w:rsidRDefault="0042203F" w:rsidP="0075427F">
      <w:pPr>
        <w:rPr>
          <w:b/>
        </w:rPr>
      </w:pPr>
    </w:p>
    <w:sectPr w:rsidR="00422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OpenSans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DF6"/>
    <w:multiLevelType w:val="hybridMultilevel"/>
    <w:tmpl w:val="94225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58C7"/>
    <w:multiLevelType w:val="hybridMultilevel"/>
    <w:tmpl w:val="08C02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3F98"/>
    <w:multiLevelType w:val="hybridMultilevel"/>
    <w:tmpl w:val="B86A4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95D"/>
    <w:multiLevelType w:val="hybridMultilevel"/>
    <w:tmpl w:val="AFB2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238F"/>
    <w:multiLevelType w:val="hybridMultilevel"/>
    <w:tmpl w:val="D3E4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EE4"/>
    <w:multiLevelType w:val="hybridMultilevel"/>
    <w:tmpl w:val="93F83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2EF0"/>
    <w:multiLevelType w:val="hybridMultilevel"/>
    <w:tmpl w:val="DD80F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3B"/>
    <w:multiLevelType w:val="hybridMultilevel"/>
    <w:tmpl w:val="77A69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474F"/>
    <w:multiLevelType w:val="hybridMultilevel"/>
    <w:tmpl w:val="1EEA7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709EA"/>
    <w:multiLevelType w:val="hybridMultilevel"/>
    <w:tmpl w:val="CC02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1551"/>
    <w:multiLevelType w:val="hybridMultilevel"/>
    <w:tmpl w:val="F9BC4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857"/>
    <w:multiLevelType w:val="hybridMultilevel"/>
    <w:tmpl w:val="75B8A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146B"/>
    <w:multiLevelType w:val="hybridMultilevel"/>
    <w:tmpl w:val="09A20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94B"/>
    <w:multiLevelType w:val="hybridMultilevel"/>
    <w:tmpl w:val="EADC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072B2"/>
    <w:multiLevelType w:val="hybridMultilevel"/>
    <w:tmpl w:val="B224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52"/>
    <w:rsid w:val="00000059"/>
    <w:rsid w:val="000113E7"/>
    <w:rsid w:val="00013FB3"/>
    <w:rsid w:val="00017209"/>
    <w:rsid w:val="00026CA2"/>
    <w:rsid w:val="0003139A"/>
    <w:rsid w:val="0003264C"/>
    <w:rsid w:val="00033BB1"/>
    <w:rsid w:val="00036EAA"/>
    <w:rsid w:val="000419F6"/>
    <w:rsid w:val="00045F5F"/>
    <w:rsid w:val="0005085A"/>
    <w:rsid w:val="000628E6"/>
    <w:rsid w:val="00064CEA"/>
    <w:rsid w:val="00067DEC"/>
    <w:rsid w:val="0007182F"/>
    <w:rsid w:val="00072D32"/>
    <w:rsid w:val="00076E5D"/>
    <w:rsid w:val="00077B73"/>
    <w:rsid w:val="00080851"/>
    <w:rsid w:val="000811D3"/>
    <w:rsid w:val="0008220C"/>
    <w:rsid w:val="00084FED"/>
    <w:rsid w:val="00085D39"/>
    <w:rsid w:val="00087CD7"/>
    <w:rsid w:val="00092C48"/>
    <w:rsid w:val="000B76DE"/>
    <w:rsid w:val="000C5D47"/>
    <w:rsid w:val="000C61D3"/>
    <w:rsid w:val="000D0B8C"/>
    <w:rsid w:val="000D3507"/>
    <w:rsid w:val="000D3D01"/>
    <w:rsid w:val="000D52E7"/>
    <w:rsid w:val="000E240C"/>
    <w:rsid w:val="000E4139"/>
    <w:rsid w:val="000F48F0"/>
    <w:rsid w:val="000F4B9A"/>
    <w:rsid w:val="000F6194"/>
    <w:rsid w:val="00117C45"/>
    <w:rsid w:val="00121393"/>
    <w:rsid w:val="001250CE"/>
    <w:rsid w:val="00126A3E"/>
    <w:rsid w:val="001368D3"/>
    <w:rsid w:val="00144794"/>
    <w:rsid w:val="00162296"/>
    <w:rsid w:val="00173D19"/>
    <w:rsid w:val="0019113B"/>
    <w:rsid w:val="00193F9E"/>
    <w:rsid w:val="00195299"/>
    <w:rsid w:val="001B3BAF"/>
    <w:rsid w:val="001C062C"/>
    <w:rsid w:val="001C09F3"/>
    <w:rsid w:val="001C3B93"/>
    <w:rsid w:val="001D3DA5"/>
    <w:rsid w:val="001E142D"/>
    <w:rsid w:val="001E1AD0"/>
    <w:rsid w:val="001F2B90"/>
    <w:rsid w:val="00205EF3"/>
    <w:rsid w:val="00207124"/>
    <w:rsid w:val="00213447"/>
    <w:rsid w:val="00214194"/>
    <w:rsid w:val="00216F6B"/>
    <w:rsid w:val="0022023D"/>
    <w:rsid w:val="00224558"/>
    <w:rsid w:val="0022479A"/>
    <w:rsid w:val="00230F7E"/>
    <w:rsid w:val="002409E0"/>
    <w:rsid w:val="00241401"/>
    <w:rsid w:val="002550DF"/>
    <w:rsid w:val="00262AEC"/>
    <w:rsid w:val="0026540F"/>
    <w:rsid w:val="00266E44"/>
    <w:rsid w:val="00266EAF"/>
    <w:rsid w:val="002719CB"/>
    <w:rsid w:val="00284A5E"/>
    <w:rsid w:val="002A46AB"/>
    <w:rsid w:val="002A5C85"/>
    <w:rsid w:val="002A7142"/>
    <w:rsid w:val="002B01A0"/>
    <w:rsid w:val="002C48E3"/>
    <w:rsid w:val="002C6378"/>
    <w:rsid w:val="002E0E51"/>
    <w:rsid w:val="002E23D1"/>
    <w:rsid w:val="002E46D2"/>
    <w:rsid w:val="002F3FDA"/>
    <w:rsid w:val="002F559C"/>
    <w:rsid w:val="00301E1D"/>
    <w:rsid w:val="00306C0E"/>
    <w:rsid w:val="00315CF0"/>
    <w:rsid w:val="00326D0B"/>
    <w:rsid w:val="00340CB6"/>
    <w:rsid w:val="003422DF"/>
    <w:rsid w:val="00351839"/>
    <w:rsid w:val="00357265"/>
    <w:rsid w:val="00363E73"/>
    <w:rsid w:val="00373491"/>
    <w:rsid w:val="00375551"/>
    <w:rsid w:val="003759B8"/>
    <w:rsid w:val="00393132"/>
    <w:rsid w:val="003943BE"/>
    <w:rsid w:val="0039683F"/>
    <w:rsid w:val="00396E09"/>
    <w:rsid w:val="003A0A51"/>
    <w:rsid w:val="003A4817"/>
    <w:rsid w:val="003B3750"/>
    <w:rsid w:val="003B4EC1"/>
    <w:rsid w:val="003C15EF"/>
    <w:rsid w:val="003D1FC8"/>
    <w:rsid w:val="003D3461"/>
    <w:rsid w:val="003E3740"/>
    <w:rsid w:val="003E4006"/>
    <w:rsid w:val="003E4AC5"/>
    <w:rsid w:val="003E6FAB"/>
    <w:rsid w:val="003F7B24"/>
    <w:rsid w:val="004000E8"/>
    <w:rsid w:val="00400222"/>
    <w:rsid w:val="00402472"/>
    <w:rsid w:val="00412E69"/>
    <w:rsid w:val="00416A25"/>
    <w:rsid w:val="0042203F"/>
    <w:rsid w:val="00425459"/>
    <w:rsid w:val="00427279"/>
    <w:rsid w:val="004415FD"/>
    <w:rsid w:val="004619EB"/>
    <w:rsid w:val="0048688C"/>
    <w:rsid w:val="004A1E2E"/>
    <w:rsid w:val="004A2C59"/>
    <w:rsid w:val="004B0447"/>
    <w:rsid w:val="004B48F7"/>
    <w:rsid w:val="004C1B2C"/>
    <w:rsid w:val="004D4254"/>
    <w:rsid w:val="004D6981"/>
    <w:rsid w:val="00503A2C"/>
    <w:rsid w:val="00503E0D"/>
    <w:rsid w:val="00511CD9"/>
    <w:rsid w:val="0051290B"/>
    <w:rsid w:val="00531C46"/>
    <w:rsid w:val="00537BCB"/>
    <w:rsid w:val="00555F6B"/>
    <w:rsid w:val="00557734"/>
    <w:rsid w:val="0056140E"/>
    <w:rsid w:val="005635B9"/>
    <w:rsid w:val="00563B80"/>
    <w:rsid w:val="00567633"/>
    <w:rsid w:val="00580663"/>
    <w:rsid w:val="0059538E"/>
    <w:rsid w:val="005A65B7"/>
    <w:rsid w:val="005B4050"/>
    <w:rsid w:val="005C00D0"/>
    <w:rsid w:val="005C3439"/>
    <w:rsid w:val="005E2285"/>
    <w:rsid w:val="005E404E"/>
    <w:rsid w:val="005F0827"/>
    <w:rsid w:val="005F297A"/>
    <w:rsid w:val="006064E5"/>
    <w:rsid w:val="00610B2B"/>
    <w:rsid w:val="00621413"/>
    <w:rsid w:val="00623200"/>
    <w:rsid w:val="00624D88"/>
    <w:rsid w:val="006254C9"/>
    <w:rsid w:val="00626CA0"/>
    <w:rsid w:val="00631D4C"/>
    <w:rsid w:val="00636D41"/>
    <w:rsid w:val="00647EE7"/>
    <w:rsid w:val="00665A5E"/>
    <w:rsid w:val="00672C00"/>
    <w:rsid w:val="006777B7"/>
    <w:rsid w:val="006838FA"/>
    <w:rsid w:val="00690EFC"/>
    <w:rsid w:val="006A109C"/>
    <w:rsid w:val="006A4845"/>
    <w:rsid w:val="006C2C10"/>
    <w:rsid w:val="006E7D34"/>
    <w:rsid w:val="006F0005"/>
    <w:rsid w:val="006F40C3"/>
    <w:rsid w:val="006F4B8D"/>
    <w:rsid w:val="0070094F"/>
    <w:rsid w:val="0070205E"/>
    <w:rsid w:val="0070741B"/>
    <w:rsid w:val="007074D0"/>
    <w:rsid w:val="0072007C"/>
    <w:rsid w:val="0075000C"/>
    <w:rsid w:val="0075427F"/>
    <w:rsid w:val="00756EC2"/>
    <w:rsid w:val="00762E23"/>
    <w:rsid w:val="00767FFE"/>
    <w:rsid w:val="00773479"/>
    <w:rsid w:val="00781361"/>
    <w:rsid w:val="00782A32"/>
    <w:rsid w:val="007851D5"/>
    <w:rsid w:val="007B7738"/>
    <w:rsid w:val="007C2E18"/>
    <w:rsid w:val="007D0CD2"/>
    <w:rsid w:val="007D2B86"/>
    <w:rsid w:val="007D573F"/>
    <w:rsid w:val="007E2A79"/>
    <w:rsid w:val="007F2B10"/>
    <w:rsid w:val="007F55C1"/>
    <w:rsid w:val="007F6FFF"/>
    <w:rsid w:val="00806F18"/>
    <w:rsid w:val="00815810"/>
    <w:rsid w:val="008249E5"/>
    <w:rsid w:val="00833AEB"/>
    <w:rsid w:val="0085268E"/>
    <w:rsid w:val="00855B10"/>
    <w:rsid w:val="00866630"/>
    <w:rsid w:val="00882AA1"/>
    <w:rsid w:val="008852C8"/>
    <w:rsid w:val="008B3D26"/>
    <w:rsid w:val="008C4FAF"/>
    <w:rsid w:val="008D7458"/>
    <w:rsid w:val="009040A5"/>
    <w:rsid w:val="00912935"/>
    <w:rsid w:val="00913BC8"/>
    <w:rsid w:val="009349B7"/>
    <w:rsid w:val="00937B45"/>
    <w:rsid w:val="00941FB2"/>
    <w:rsid w:val="00952F75"/>
    <w:rsid w:val="00955CEB"/>
    <w:rsid w:val="009608F5"/>
    <w:rsid w:val="00964A89"/>
    <w:rsid w:val="00964CD2"/>
    <w:rsid w:val="00970ADE"/>
    <w:rsid w:val="0097222C"/>
    <w:rsid w:val="00981A1E"/>
    <w:rsid w:val="009821E6"/>
    <w:rsid w:val="0098509E"/>
    <w:rsid w:val="0099147A"/>
    <w:rsid w:val="00992488"/>
    <w:rsid w:val="00992C9A"/>
    <w:rsid w:val="009A5B14"/>
    <w:rsid w:val="009B14DC"/>
    <w:rsid w:val="009B15B9"/>
    <w:rsid w:val="009B6176"/>
    <w:rsid w:val="009C2154"/>
    <w:rsid w:val="009C44B9"/>
    <w:rsid w:val="009D281D"/>
    <w:rsid w:val="009D3FAB"/>
    <w:rsid w:val="009E4C09"/>
    <w:rsid w:val="009E7EB2"/>
    <w:rsid w:val="009F016D"/>
    <w:rsid w:val="00A13159"/>
    <w:rsid w:val="00A147EE"/>
    <w:rsid w:val="00A251B9"/>
    <w:rsid w:val="00A40468"/>
    <w:rsid w:val="00A40B5C"/>
    <w:rsid w:val="00A5787D"/>
    <w:rsid w:val="00A74C82"/>
    <w:rsid w:val="00A825E7"/>
    <w:rsid w:val="00A90A3D"/>
    <w:rsid w:val="00A957B4"/>
    <w:rsid w:val="00A96852"/>
    <w:rsid w:val="00AA7B4E"/>
    <w:rsid w:val="00AC3D88"/>
    <w:rsid w:val="00AC669D"/>
    <w:rsid w:val="00AC6DAC"/>
    <w:rsid w:val="00AD5736"/>
    <w:rsid w:val="00AF0F3F"/>
    <w:rsid w:val="00AF3A57"/>
    <w:rsid w:val="00AF7B76"/>
    <w:rsid w:val="00B06CA9"/>
    <w:rsid w:val="00B07724"/>
    <w:rsid w:val="00B10510"/>
    <w:rsid w:val="00B10A0F"/>
    <w:rsid w:val="00B11936"/>
    <w:rsid w:val="00B225EE"/>
    <w:rsid w:val="00B40B19"/>
    <w:rsid w:val="00B42F2A"/>
    <w:rsid w:val="00B44035"/>
    <w:rsid w:val="00B44DDD"/>
    <w:rsid w:val="00B46A6A"/>
    <w:rsid w:val="00B47BF5"/>
    <w:rsid w:val="00B5678F"/>
    <w:rsid w:val="00B70394"/>
    <w:rsid w:val="00B7310B"/>
    <w:rsid w:val="00B80489"/>
    <w:rsid w:val="00B827FF"/>
    <w:rsid w:val="00B84A1B"/>
    <w:rsid w:val="00B90313"/>
    <w:rsid w:val="00B96A83"/>
    <w:rsid w:val="00BA2444"/>
    <w:rsid w:val="00BA3376"/>
    <w:rsid w:val="00BC07CD"/>
    <w:rsid w:val="00BC1D8F"/>
    <w:rsid w:val="00BC2DB5"/>
    <w:rsid w:val="00BD13F2"/>
    <w:rsid w:val="00BD3BB0"/>
    <w:rsid w:val="00BE64BB"/>
    <w:rsid w:val="00BE7E43"/>
    <w:rsid w:val="00C062DC"/>
    <w:rsid w:val="00C100B6"/>
    <w:rsid w:val="00C1570F"/>
    <w:rsid w:val="00C16886"/>
    <w:rsid w:val="00C1794A"/>
    <w:rsid w:val="00C241BE"/>
    <w:rsid w:val="00C33316"/>
    <w:rsid w:val="00C42AAF"/>
    <w:rsid w:val="00C44A10"/>
    <w:rsid w:val="00C44D11"/>
    <w:rsid w:val="00C45E85"/>
    <w:rsid w:val="00C529B7"/>
    <w:rsid w:val="00C6068D"/>
    <w:rsid w:val="00C70F73"/>
    <w:rsid w:val="00C72EC7"/>
    <w:rsid w:val="00C820A4"/>
    <w:rsid w:val="00C84144"/>
    <w:rsid w:val="00C938C0"/>
    <w:rsid w:val="00C97099"/>
    <w:rsid w:val="00CA2FC4"/>
    <w:rsid w:val="00CB7370"/>
    <w:rsid w:val="00CC0287"/>
    <w:rsid w:val="00CC50AD"/>
    <w:rsid w:val="00CD130E"/>
    <w:rsid w:val="00CD7B0A"/>
    <w:rsid w:val="00CF3DF3"/>
    <w:rsid w:val="00CF4A71"/>
    <w:rsid w:val="00CF5E06"/>
    <w:rsid w:val="00CF6E4B"/>
    <w:rsid w:val="00CF744D"/>
    <w:rsid w:val="00D00341"/>
    <w:rsid w:val="00D046AC"/>
    <w:rsid w:val="00D056E7"/>
    <w:rsid w:val="00D12978"/>
    <w:rsid w:val="00D135A9"/>
    <w:rsid w:val="00D17D63"/>
    <w:rsid w:val="00D21909"/>
    <w:rsid w:val="00D34E09"/>
    <w:rsid w:val="00D3704C"/>
    <w:rsid w:val="00D41438"/>
    <w:rsid w:val="00D442C3"/>
    <w:rsid w:val="00D54603"/>
    <w:rsid w:val="00D54B96"/>
    <w:rsid w:val="00D56263"/>
    <w:rsid w:val="00D56A40"/>
    <w:rsid w:val="00D63DE2"/>
    <w:rsid w:val="00D74620"/>
    <w:rsid w:val="00D82FB8"/>
    <w:rsid w:val="00D83FE0"/>
    <w:rsid w:val="00D86123"/>
    <w:rsid w:val="00D9711D"/>
    <w:rsid w:val="00DA2C6D"/>
    <w:rsid w:val="00DB1620"/>
    <w:rsid w:val="00DB4BB3"/>
    <w:rsid w:val="00DC0370"/>
    <w:rsid w:val="00DC53F7"/>
    <w:rsid w:val="00DD2050"/>
    <w:rsid w:val="00DE08A9"/>
    <w:rsid w:val="00DE45BD"/>
    <w:rsid w:val="00DF18BB"/>
    <w:rsid w:val="00DF5B9A"/>
    <w:rsid w:val="00E056E4"/>
    <w:rsid w:val="00E13111"/>
    <w:rsid w:val="00E146D9"/>
    <w:rsid w:val="00E172A4"/>
    <w:rsid w:val="00E179F2"/>
    <w:rsid w:val="00E20571"/>
    <w:rsid w:val="00E32E78"/>
    <w:rsid w:val="00E47D98"/>
    <w:rsid w:val="00E51671"/>
    <w:rsid w:val="00E61547"/>
    <w:rsid w:val="00E812FA"/>
    <w:rsid w:val="00E81B6F"/>
    <w:rsid w:val="00E83809"/>
    <w:rsid w:val="00E90497"/>
    <w:rsid w:val="00EB11C5"/>
    <w:rsid w:val="00EC6122"/>
    <w:rsid w:val="00ED1521"/>
    <w:rsid w:val="00EE4C0C"/>
    <w:rsid w:val="00EF74F8"/>
    <w:rsid w:val="00F01A86"/>
    <w:rsid w:val="00F02505"/>
    <w:rsid w:val="00F07638"/>
    <w:rsid w:val="00F10A8D"/>
    <w:rsid w:val="00F16C46"/>
    <w:rsid w:val="00F2172A"/>
    <w:rsid w:val="00F21DB6"/>
    <w:rsid w:val="00F23632"/>
    <w:rsid w:val="00F24064"/>
    <w:rsid w:val="00F416A0"/>
    <w:rsid w:val="00F53601"/>
    <w:rsid w:val="00F84FBF"/>
    <w:rsid w:val="00F86BF9"/>
    <w:rsid w:val="00F86CB0"/>
    <w:rsid w:val="00F94378"/>
    <w:rsid w:val="00F975C1"/>
    <w:rsid w:val="00FA2769"/>
    <w:rsid w:val="00FB3284"/>
    <w:rsid w:val="00FB6BC8"/>
    <w:rsid w:val="00FC57E0"/>
    <w:rsid w:val="00FD01DB"/>
    <w:rsid w:val="00FD051D"/>
    <w:rsid w:val="00FD1750"/>
    <w:rsid w:val="00FF416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2E8D"/>
  <w15:chartTrackingRefBased/>
  <w15:docId w15:val="{7FDBE3F0-AB7A-475F-B9A9-9A46091D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F6"/>
    <w:pPr>
      <w:ind w:left="720"/>
      <w:contextualSpacing/>
    </w:pPr>
  </w:style>
  <w:style w:type="table" w:styleId="TableGrid">
    <w:name w:val="Table Grid"/>
    <w:basedOn w:val="TableNormal"/>
    <w:uiPriority w:val="39"/>
    <w:rsid w:val="000F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40B1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7C45"/>
    <w:rPr>
      <w:rFonts w:ascii="OpenSans-Italic" w:hAnsi="OpenSans-Italic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5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successful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tionary.cambridge.org/dictionary/english/te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tionary.cambridge.org/dictionary/english/inform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li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81D4-E563-463F-B718-31D6CA1E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slightfoot</dc:creator>
  <cp:keywords/>
  <dc:description/>
  <cp:lastModifiedBy>Mr S Lightfoot</cp:lastModifiedBy>
  <cp:revision>60</cp:revision>
  <dcterms:created xsi:type="dcterms:W3CDTF">2020-04-28T11:56:00Z</dcterms:created>
  <dcterms:modified xsi:type="dcterms:W3CDTF">2022-06-22T10:39:00Z</dcterms:modified>
</cp:coreProperties>
</file>