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58AF" w14:textId="5CD1821F" w:rsidR="00D32241" w:rsidRDefault="00D32241" w:rsidP="00D32241">
      <w:pPr>
        <w:jc w:val="center"/>
        <w:rPr>
          <w:b/>
          <w:sz w:val="48"/>
        </w:rPr>
      </w:pPr>
      <w:r w:rsidRPr="00D32241">
        <w:rPr>
          <w:b/>
          <w:sz w:val="48"/>
        </w:rPr>
        <w:t>A</w:t>
      </w:r>
      <w:r w:rsidR="008C4A12">
        <w:rPr>
          <w:b/>
          <w:sz w:val="48"/>
        </w:rPr>
        <w:t>-</w:t>
      </w:r>
      <w:r w:rsidRPr="00D32241">
        <w:rPr>
          <w:b/>
          <w:sz w:val="48"/>
        </w:rPr>
        <w:t xml:space="preserve">level </w:t>
      </w:r>
      <w:r w:rsidR="007F0DB7">
        <w:rPr>
          <w:b/>
          <w:sz w:val="48"/>
        </w:rPr>
        <w:t>Soci</w:t>
      </w:r>
      <w:r w:rsidRPr="00D32241">
        <w:rPr>
          <w:b/>
          <w:sz w:val="48"/>
        </w:rPr>
        <w:t xml:space="preserve">ology </w:t>
      </w:r>
    </w:p>
    <w:p w14:paraId="7E4AC2A2" w14:textId="59CEC891" w:rsidR="00D32241" w:rsidRPr="00D32241" w:rsidRDefault="00D32241" w:rsidP="00D32241">
      <w:pPr>
        <w:jc w:val="center"/>
        <w:rPr>
          <w:b/>
          <w:sz w:val="48"/>
        </w:rPr>
      </w:pPr>
      <w:r w:rsidRPr="00D32241">
        <w:rPr>
          <w:b/>
          <w:sz w:val="48"/>
        </w:rPr>
        <w:t>at The Blue Coat Sixth Form</w:t>
      </w:r>
    </w:p>
    <w:p w14:paraId="028DFE87" w14:textId="64058E6D" w:rsidR="00D32241" w:rsidRDefault="00D32241" w:rsidP="00D32241">
      <w:pPr>
        <w:jc w:val="center"/>
        <w:rPr>
          <w:b/>
          <w:sz w:val="36"/>
        </w:rPr>
      </w:pPr>
      <w:r>
        <w:rPr>
          <w:b/>
          <w:sz w:val="36"/>
        </w:rPr>
        <w:t>Part of the Social Sciences Department</w:t>
      </w:r>
    </w:p>
    <w:p w14:paraId="4435D300" w14:textId="77777777" w:rsidR="00146A96" w:rsidRDefault="00146A96" w:rsidP="00D32241">
      <w:pPr>
        <w:jc w:val="center"/>
        <w:rPr>
          <w:b/>
          <w:sz w:val="36"/>
        </w:rPr>
      </w:pPr>
    </w:p>
    <w:p w14:paraId="31286044" w14:textId="77777777" w:rsidR="007F0DB7" w:rsidRDefault="007F0DB7" w:rsidP="00D32241">
      <w:pPr>
        <w:jc w:val="center"/>
        <w:rPr>
          <w:noProof/>
        </w:rPr>
      </w:pPr>
      <w:r w:rsidRPr="007F0DB7">
        <w:rPr>
          <w:noProof/>
        </w:rPr>
        <w:drawing>
          <wp:inline distT="0" distB="0" distL="0" distR="0" wp14:anchorId="1436A63E" wp14:editId="4F680163">
            <wp:extent cx="6299835" cy="41998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4199890"/>
                    </a:xfrm>
                    <a:prstGeom prst="rect">
                      <a:avLst/>
                    </a:prstGeom>
                  </pic:spPr>
                </pic:pic>
              </a:graphicData>
            </a:graphic>
          </wp:inline>
        </w:drawing>
      </w:r>
    </w:p>
    <w:p w14:paraId="17DE082B" w14:textId="77777777" w:rsidR="008C4A12" w:rsidRDefault="008C4A12" w:rsidP="00D32241">
      <w:pPr>
        <w:jc w:val="center"/>
        <w:rPr>
          <w:b/>
          <w:sz w:val="36"/>
        </w:rPr>
      </w:pPr>
    </w:p>
    <w:p w14:paraId="032C91A0" w14:textId="2F79E763" w:rsidR="00D32241" w:rsidRDefault="00804521" w:rsidP="00D32241">
      <w:pPr>
        <w:jc w:val="center"/>
        <w:rPr>
          <w:b/>
          <w:sz w:val="36"/>
        </w:rPr>
      </w:pPr>
      <w:r>
        <w:rPr>
          <w:b/>
          <w:sz w:val="36"/>
        </w:rPr>
        <w:t xml:space="preserve">Part </w:t>
      </w:r>
      <w:r w:rsidR="00872199">
        <w:rPr>
          <w:b/>
          <w:sz w:val="36"/>
        </w:rPr>
        <w:t>2</w:t>
      </w:r>
    </w:p>
    <w:p w14:paraId="7E044E0C" w14:textId="67217EF8" w:rsidR="00D32241" w:rsidRPr="00146A96" w:rsidRDefault="00D32241" w:rsidP="007F0DB7">
      <w:pPr>
        <w:jc w:val="both"/>
        <w:rPr>
          <w:sz w:val="28"/>
          <w:szCs w:val="28"/>
        </w:rPr>
      </w:pPr>
      <w:r w:rsidRPr="00146A96">
        <w:rPr>
          <w:sz w:val="28"/>
          <w:szCs w:val="28"/>
        </w:rPr>
        <w:t xml:space="preserve">Welcome </w:t>
      </w:r>
      <w:r w:rsidR="007F0DB7" w:rsidRPr="00146A96">
        <w:rPr>
          <w:sz w:val="28"/>
          <w:szCs w:val="28"/>
        </w:rPr>
        <w:t>Soci</w:t>
      </w:r>
      <w:r w:rsidRPr="00146A96">
        <w:rPr>
          <w:sz w:val="28"/>
          <w:szCs w:val="28"/>
        </w:rPr>
        <w:t xml:space="preserve">ologists!  This is Part </w:t>
      </w:r>
      <w:r w:rsidR="00872199" w:rsidRPr="00146A96">
        <w:rPr>
          <w:sz w:val="28"/>
          <w:szCs w:val="28"/>
        </w:rPr>
        <w:t>2</w:t>
      </w:r>
      <w:r w:rsidRPr="00146A96">
        <w:rPr>
          <w:sz w:val="28"/>
          <w:szCs w:val="28"/>
        </w:rPr>
        <w:t xml:space="preserve"> of the Bridging course aimed to </w:t>
      </w:r>
      <w:r w:rsidR="00872199" w:rsidRPr="00146A96">
        <w:rPr>
          <w:sz w:val="28"/>
          <w:szCs w:val="28"/>
        </w:rPr>
        <w:t>teach you some of the skills you’ll need</w:t>
      </w:r>
      <w:r w:rsidRPr="00146A96">
        <w:rPr>
          <w:sz w:val="28"/>
          <w:szCs w:val="28"/>
        </w:rPr>
        <w:t xml:space="preserve"> for your A level </w:t>
      </w:r>
      <w:r w:rsidR="007F0DB7" w:rsidRPr="00146A96">
        <w:rPr>
          <w:sz w:val="28"/>
          <w:szCs w:val="28"/>
        </w:rPr>
        <w:t>Sociology</w:t>
      </w:r>
      <w:r w:rsidRPr="00146A96">
        <w:rPr>
          <w:sz w:val="28"/>
          <w:szCs w:val="28"/>
        </w:rPr>
        <w:t xml:space="preserve"> course.  </w:t>
      </w:r>
    </w:p>
    <w:p w14:paraId="1F4446D6" w14:textId="0752F052" w:rsidR="00D32241" w:rsidRPr="00146A96" w:rsidRDefault="00233607" w:rsidP="007F0DB7">
      <w:pPr>
        <w:jc w:val="both"/>
        <w:rPr>
          <w:sz w:val="28"/>
          <w:szCs w:val="28"/>
        </w:rPr>
      </w:pPr>
      <w:r w:rsidRPr="00146A96">
        <w:rPr>
          <w:sz w:val="28"/>
          <w:szCs w:val="28"/>
        </w:rPr>
        <w:t>Last time, we looked at what the study of sociology entails and introduced the key sociological perspectives</w:t>
      </w:r>
      <w:r w:rsidR="00D07FF9" w:rsidRPr="00146A96">
        <w:rPr>
          <w:sz w:val="28"/>
          <w:szCs w:val="28"/>
        </w:rPr>
        <w:t>. In part 2, we are going to focus on some of the key topic areas in your first year of study: family and education.</w:t>
      </w:r>
      <w:r w:rsidRPr="00146A96">
        <w:rPr>
          <w:sz w:val="28"/>
          <w:szCs w:val="28"/>
        </w:rPr>
        <w:t xml:space="preserve">  </w:t>
      </w:r>
    </w:p>
    <w:p w14:paraId="749A6DC3" w14:textId="77777777" w:rsidR="007F0DB7" w:rsidRPr="00146A96" w:rsidRDefault="007F0DB7">
      <w:pPr>
        <w:rPr>
          <w:sz w:val="28"/>
          <w:szCs w:val="28"/>
        </w:rPr>
      </w:pPr>
      <w:r w:rsidRPr="00146A96">
        <w:rPr>
          <w:sz w:val="28"/>
          <w:szCs w:val="28"/>
        </w:rPr>
        <w:br w:type="page"/>
      </w:r>
    </w:p>
    <w:p w14:paraId="6ABBB0F7" w14:textId="0D5452CF" w:rsidR="003C1261" w:rsidRPr="000D0DAE" w:rsidRDefault="00F31344" w:rsidP="003C1261">
      <w:pPr>
        <w:rPr>
          <w:rFonts w:cstheme="minorHAnsi"/>
          <w:b/>
          <w:sz w:val="32"/>
          <w:szCs w:val="32"/>
        </w:rPr>
      </w:pPr>
      <w:r w:rsidRPr="00F31344">
        <w:rPr>
          <w:noProof/>
        </w:rPr>
        <w:lastRenderedPageBreak/>
        <w:drawing>
          <wp:anchor distT="0" distB="0" distL="114300" distR="114300" simplePos="0" relativeHeight="251705344" behindDoc="1" locked="0" layoutInCell="1" allowOverlap="1" wp14:anchorId="29BC3891" wp14:editId="1DC0640B">
            <wp:simplePos x="0" y="0"/>
            <wp:positionH relativeFrom="margin">
              <wp:align>right</wp:align>
            </wp:positionH>
            <wp:positionV relativeFrom="paragraph">
              <wp:posOffset>-281</wp:posOffset>
            </wp:positionV>
            <wp:extent cx="2788920" cy="2788920"/>
            <wp:effectExtent l="19050" t="19050" r="11430" b="11430"/>
            <wp:wrapTight wrapText="bothSides">
              <wp:wrapPolygon edited="0">
                <wp:start x="-148" y="-148"/>
                <wp:lineTo x="-148" y="21541"/>
                <wp:lineTo x="21541" y="21541"/>
                <wp:lineTo x="21541" y="-148"/>
                <wp:lineTo x="-148" y="-14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88920" cy="278892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3C1261" w:rsidRPr="000D0DAE">
        <w:rPr>
          <w:rFonts w:cstheme="minorHAnsi"/>
          <w:b/>
          <w:sz w:val="32"/>
          <w:szCs w:val="32"/>
        </w:rPr>
        <w:t xml:space="preserve">Section A- </w:t>
      </w:r>
      <w:r w:rsidR="00D07FF9" w:rsidRPr="000D0DAE">
        <w:rPr>
          <w:rFonts w:cstheme="minorHAnsi"/>
          <w:b/>
          <w:sz w:val="32"/>
          <w:szCs w:val="32"/>
        </w:rPr>
        <w:t>The sociology of families and households</w:t>
      </w:r>
    </w:p>
    <w:p w14:paraId="355ED070" w14:textId="4882C079" w:rsidR="00F3515F" w:rsidRDefault="00F31344" w:rsidP="003C1261">
      <w:pPr>
        <w:rPr>
          <w:rFonts w:cstheme="minorHAnsi"/>
          <w:sz w:val="24"/>
          <w:szCs w:val="24"/>
        </w:rPr>
      </w:pPr>
      <w:r>
        <w:rPr>
          <w:rFonts w:cstheme="minorHAnsi"/>
          <w:sz w:val="24"/>
          <w:szCs w:val="24"/>
        </w:rPr>
        <w:t>One of the first areas you will study is the sociology of the family. Our concept of what a family is has changed throughout history and is a fascinating area of study for sociologists. It is the first place we develop our values and has a huge and lastly impact on the rest of our lives.</w:t>
      </w:r>
    </w:p>
    <w:p w14:paraId="6E128354" w14:textId="5236FE4A" w:rsidR="00F3515F" w:rsidRPr="000D0DAE" w:rsidRDefault="00F3515F" w:rsidP="003C1261">
      <w:pPr>
        <w:rPr>
          <w:rFonts w:cstheme="minorHAnsi"/>
          <w:sz w:val="24"/>
          <w:szCs w:val="24"/>
        </w:rPr>
      </w:pPr>
    </w:p>
    <w:p w14:paraId="5E3E338C" w14:textId="5A2D0CE3" w:rsidR="00D07FF9" w:rsidRPr="000D0DAE" w:rsidRDefault="003C1261" w:rsidP="00D07FF9">
      <w:pPr>
        <w:rPr>
          <w:rFonts w:cstheme="minorHAnsi"/>
          <w:bCs/>
          <w:sz w:val="24"/>
          <w:szCs w:val="24"/>
        </w:rPr>
      </w:pPr>
      <w:r w:rsidRPr="000D0DAE">
        <w:rPr>
          <w:rFonts w:cstheme="minorHAnsi"/>
          <w:b/>
          <w:sz w:val="24"/>
          <w:szCs w:val="24"/>
          <w:highlight w:val="yellow"/>
          <w:u w:val="single"/>
        </w:rPr>
        <w:t>Task 1:</w:t>
      </w:r>
      <w:r w:rsidRPr="000D0DAE">
        <w:rPr>
          <w:rFonts w:cstheme="minorHAnsi"/>
          <w:sz w:val="24"/>
          <w:szCs w:val="24"/>
        </w:rPr>
        <w:t xml:space="preserve"> </w:t>
      </w:r>
      <w:r w:rsidR="00D07FF9" w:rsidRPr="000D0DAE">
        <w:rPr>
          <w:rFonts w:cstheme="minorHAnsi"/>
          <w:sz w:val="24"/>
          <w:szCs w:val="24"/>
        </w:rPr>
        <w:t xml:space="preserve"> </w:t>
      </w:r>
      <w:r w:rsidR="00D07FF9" w:rsidRPr="000D0DAE">
        <w:rPr>
          <w:rFonts w:cstheme="minorHAnsi"/>
          <w:bCs/>
          <w:sz w:val="24"/>
          <w:szCs w:val="24"/>
        </w:rPr>
        <w:t>Find the definitions for the following key family terms:</w:t>
      </w:r>
    </w:p>
    <w:p w14:paraId="134C77BA" w14:textId="379DE60D"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Monogamy</w:t>
      </w:r>
    </w:p>
    <w:p w14:paraId="45751C04" w14:textId="77777777" w:rsidR="00D07FF9" w:rsidRPr="000D0DAE" w:rsidRDefault="00D07FF9" w:rsidP="00D07FF9">
      <w:pPr>
        <w:rPr>
          <w:rFonts w:cstheme="minorHAnsi"/>
          <w:bCs/>
          <w:sz w:val="24"/>
          <w:szCs w:val="24"/>
        </w:rPr>
      </w:pPr>
    </w:p>
    <w:p w14:paraId="7799C354" w14:textId="38C08CB6"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Bigamy</w:t>
      </w:r>
    </w:p>
    <w:p w14:paraId="4DE2F1FD" w14:textId="77777777" w:rsidR="00D07FF9" w:rsidRPr="000D0DAE" w:rsidRDefault="00D07FF9" w:rsidP="00D07FF9">
      <w:pPr>
        <w:rPr>
          <w:rFonts w:cstheme="minorHAnsi"/>
          <w:bCs/>
          <w:sz w:val="24"/>
          <w:szCs w:val="24"/>
        </w:rPr>
      </w:pPr>
    </w:p>
    <w:p w14:paraId="60E76686" w14:textId="166A68E1"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Polygamy</w:t>
      </w:r>
    </w:p>
    <w:p w14:paraId="0B463DC8" w14:textId="77777777" w:rsidR="00D07FF9" w:rsidRPr="000D0DAE" w:rsidRDefault="00D07FF9" w:rsidP="00D07FF9">
      <w:pPr>
        <w:rPr>
          <w:rFonts w:cstheme="minorHAnsi"/>
          <w:bCs/>
          <w:sz w:val="24"/>
          <w:szCs w:val="24"/>
        </w:rPr>
      </w:pPr>
    </w:p>
    <w:p w14:paraId="28550A02" w14:textId="20BCE46B"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Maternal</w:t>
      </w:r>
    </w:p>
    <w:p w14:paraId="0993B0A5" w14:textId="77777777" w:rsidR="00D07FF9" w:rsidRPr="000D0DAE" w:rsidRDefault="00D07FF9" w:rsidP="00D07FF9">
      <w:pPr>
        <w:rPr>
          <w:rFonts w:cstheme="minorHAnsi"/>
          <w:bCs/>
          <w:sz w:val="24"/>
          <w:szCs w:val="24"/>
        </w:rPr>
      </w:pPr>
    </w:p>
    <w:p w14:paraId="616DB4B5" w14:textId="01EC6045"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Nuclear family</w:t>
      </w:r>
    </w:p>
    <w:p w14:paraId="6435DEA0" w14:textId="77777777" w:rsidR="00D07FF9" w:rsidRPr="000D0DAE" w:rsidRDefault="00D07FF9" w:rsidP="00D07FF9">
      <w:pPr>
        <w:rPr>
          <w:rFonts w:cstheme="minorHAnsi"/>
          <w:bCs/>
          <w:sz w:val="24"/>
          <w:szCs w:val="24"/>
        </w:rPr>
      </w:pPr>
    </w:p>
    <w:p w14:paraId="48BA769E" w14:textId="01AA9CBD"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Empty nest</w:t>
      </w:r>
    </w:p>
    <w:p w14:paraId="094BA567" w14:textId="77777777" w:rsidR="00D07FF9" w:rsidRPr="000D0DAE" w:rsidRDefault="00D07FF9" w:rsidP="00D07FF9">
      <w:pPr>
        <w:rPr>
          <w:rFonts w:cstheme="minorHAnsi"/>
          <w:bCs/>
          <w:sz w:val="24"/>
          <w:szCs w:val="24"/>
        </w:rPr>
      </w:pPr>
    </w:p>
    <w:p w14:paraId="346576B2" w14:textId="36151060"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Empty shell marriage</w:t>
      </w:r>
    </w:p>
    <w:p w14:paraId="612206EF" w14:textId="77777777" w:rsidR="00D07FF9" w:rsidRPr="000D0DAE" w:rsidRDefault="00D07FF9" w:rsidP="00D07FF9">
      <w:pPr>
        <w:rPr>
          <w:rFonts w:cstheme="minorHAnsi"/>
          <w:bCs/>
          <w:sz w:val="24"/>
          <w:szCs w:val="24"/>
        </w:rPr>
      </w:pPr>
    </w:p>
    <w:p w14:paraId="338768B3" w14:textId="7170E819"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Extended family</w:t>
      </w:r>
    </w:p>
    <w:p w14:paraId="1384E8CB" w14:textId="77777777" w:rsidR="00D07FF9" w:rsidRPr="000D0DAE" w:rsidRDefault="00D07FF9" w:rsidP="00D07FF9">
      <w:pPr>
        <w:rPr>
          <w:rFonts w:cstheme="minorHAnsi"/>
          <w:bCs/>
          <w:sz w:val="24"/>
          <w:szCs w:val="24"/>
        </w:rPr>
      </w:pPr>
    </w:p>
    <w:p w14:paraId="6CC8734A" w14:textId="6CE361D3" w:rsidR="00D07FF9" w:rsidRPr="000D0DAE" w:rsidRDefault="00D07FF9" w:rsidP="00D07FF9">
      <w:pPr>
        <w:rPr>
          <w:rFonts w:cstheme="minorHAnsi"/>
          <w:bCs/>
          <w:sz w:val="24"/>
          <w:szCs w:val="24"/>
        </w:rPr>
      </w:pPr>
      <w:r w:rsidRPr="000D0DAE">
        <w:rPr>
          <w:rFonts w:cstheme="minorHAnsi"/>
          <w:bCs/>
          <w:sz w:val="24"/>
          <w:szCs w:val="24"/>
        </w:rPr>
        <w:t>●</w:t>
      </w:r>
      <w:r w:rsidRPr="000D0DAE">
        <w:rPr>
          <w:rFonts w:cstheme="minorHAnsi"/>
          <w:bCs/>
          <w:sz w:val="24"/>
          <w:szCs w:val="24"/>
        </w:rPr>
        <w:tab/>
        <w:t>Kinship</w:t>
      </w:r>
    </w:p>
    <w:p w14:paraId="6A2CD0B0" w14:textId="77777777" w:rsidR="00D07FF9" w:rsidRPr="000D0DAE" w:rsidRDefault="00D07FF9" w:rsidP="00D07FF9">
      <w:pPr>
        <w:rPr>
          <w:rFonts w:cstheme="minorHAnsi"/>
          <w:bCs/>
          <w:sz w:val="24"/>
          <w:szCs w:val="24"/>
        </w:rPr>
      </w:pPr>
    </w:p>
    <w:p w14:paraId="50587D81" w14:textId="60FBDD09" w:rsidR="003C1261" w:rsidRPr="000D0DAE" w:rsidRDefault="00D07FF9" w:rsidP="00D07FF9">
      <w:pPr>
        <w:rPr>
          <w:rFonts w:cstheme="minorHAnsi"/>
          <w:bCs/>
          <w:sz w:val="24"/>
          <w:szCs w:val="24"/>
          <w:highlight w:val="yellow"/>
        </w:rPr>
      </w:pPr>
      <w:r w:rsidRPr="000D0DAE">
        <w:rPr>
          <w:rFonts w:cstheme="minorHAnsi"/>
          <w:bCs/>
          <w:sz w:val="24"/>
          <w:szCs w:val="24"/>
        </w:rPr>
        <w:t>●</w:t>
      </w:r>
      <w:r w:rsidRPr="000D0DAE">
        <w:rPr>
          <w:rFonts w:cstheme="minorHAnsi"/>
          <w:bCs/>
          <w:sz w:val="24"/>
          <w:szCs w:val="24"/>
        </w:rPr>
        <w:tab/>
        <w:t>Cohabitation</w:t>
      </w:r>
    </w:p>
    <w:p w14:paraId="632EB016" w14:textId="77777777" w:rsidR="003C1261" w:rsidRPr="000D0DAE" w:rsidRDefault="003C1261">
      <w:pPr>
        <w:rPr>
          <w:rFonts w:cstheme="minorHAnsi"/>
          <w:b/>
          <w:sz w:val="24"/>
          <w:szCs w:val="24"/>
          <w:highlight w:val="yellow"/>
          <w:u w:val="single"/>
        </w:rPr>
      </w:pPr>
      <w:r w:rsidRPr="000D0DAE">
        <w:rPr>
          <w:rFonts w:cstheme="minorHAnsi"/>
          <w:b/>
          <w:sz w:val="24"/>
          <w:szCs w:val="24"/>
          <w:highlight w:val="yellow"/>
          <w:u w:val="single"/>
        </w:rPr>
        <w:br w:type="page"/>
      </w:r>
    </w:p>
    <w:p w14:paraId="028E8602" w14:textId="1D41066E" w:rsidR="003C1261" w:rsidRPr="000D0DAE" w:rsidRDefault="003C1261" w:rsidP="003C1261">
      <w:pPr>
        <w:rPr>
          <w:rFonts w:cstheme="minorHAnsi"/>
          <w:sz w:val="24"/>
          <w:szCs w:val="24"/>
        </w:rPr>
      </w:pPr>
      <w:r w:rsidRPr="000D0DAE">
        <w:rPr>
          <w:rFonts w:cstheme="minorHAnsi"/>
          <w:b/>
          <w:sz w:val="24"/>
          <w:szCs w:val="24"/>
          <w:highlight w:val="yellow"/>
          <w:u w:val="single"/>
        </w:rPr>
        <w:lastRenderedPageBreak/>
        <w:t>Task 2:</w:t>
      </w:r>
      <w:r w:rsidR="00D07FF9" w:rsidRPr="000D0DAE">
        <w:rPr>
          <w:rFonts w:cstheme="minorHAnsi"/>
          <w:sz w:val="24"/>
          <w:szCs w:val="24"/>
        </w:rPr>
        <w:t xml:space="preserve"> How has the family changed over time?</w:t>
      </w:r>
    </w:p>
    <w:p w14:paraId="295041C7" w14:textId="77777777" w:rsidR="00D07FF9" w:rsidRPr="000D0DAE" w:rsidRDefault="00D07FF9" w:rsidP="00D07FF9">
      <w:pPr>
        <w:rPr>
          <w:rFonts w:cstheme="minorHAnsi"/>
          <w:sz w:val="24"/>
          <w:szCs w:val="24"/>
        </w:rPr>
      </w:pPr>
      <w:r w:rsidRPr="000D0DAE">
        <w:rPr>
          <w:rFonts w:cstheme="minorHAnsi"/>
          <w:sz w:val="24"/>
          <w:szCs w:val="24"/>
        </w:rPr>
        <w:t>Research the changing family in the UK and answer the following questions:</w:t>
      </w:r>
    </w:p>
    <w:p w14:paraId="06F83069" w14:textId="2095F5BF" w:rsidR="00D07FF9" w:rsidRPr="000D0DAE" w:rsidRDefault="00146A96" w:rsidP="00D07FF9">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696128" behindDoc="0" locked="0" layoutInCell="1" allowOverlap="1" wp14:anchorId="5400926C" wp14:editId="57001D6A">
                <wp:simplePos x="0" y="0"/>
                <wp:positionH relativeFrom="page">
                  <wp:align>center</wp:align>
                </wp:positionH>
                <wp:positionV relativeFrom="paragraph">
                  <wp:posOffset>242570</wp:posOffset>
                </wp:positionV>
                <wp:extent cx="6430297" cy="988142"/>
                <wp:effectExtent l="0" t="0" r="27940" b="21590"/>
                <wp:wrapNone/>
                <wp:docPr id="2" name="Rectangle 2"/>
                <wp:cNvGraphicFramePr/>
                <a:graphic xmlns:a="http://schemas.openxmlformats.org/drawingml/2006/main">
                  <a:graphicData uri="http://schemas.microsoft.com/office/word/2010/wordprocessingShape">
                    <wps:wsp>
                      <wps:cNvSpPr/>
                      <wps:spPr>
                        <a:xfrm>
                          <a:off x="0" y="0"/>
                          <a:ext cx="6430297" cy="988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5B797" id="Rectangle 2" o:spid="_x0000_s1026" style="position:absolute;margin-left:0;margin-top:19.1pt;width:506.3pt;height:77.8pt;z-index:2516961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" fillcolor="white [3201]" strokecolor="black [3200]" strokeweight="1pt">
                <w10:wrap anchorx="page"/>
              </v:rect>
            </w:pict>
          </mc:Fallback>
        </mc:AlternateContent>
      </w:r>
      <w:r w:rsidR="00D07FF9" w:rsidRPr="000D0DAE">
        <w:rPr>
          <w:rFonts w:cstheme="minorHAnsi"/>
          <w:sz w:val="24"/>
          <w:szCs w:val="24"/>
        </w:rPr>
        <w:t>●</w:t>
      </w:r>
      <w:r w:rsidR="00D07FF9" w:rsidRPr="000D0DAE">
        <w:rPr>
          <w:rFonts w:cstheme="minorHAnsi"/>
          <w:sz w:val="24"/>
          <w:szCs w:val="24"/>
        </w:rPr>
        <w:tab/>
        <w:t>How has the family structure changed over the past 100 years?</w:t>
      </w:r>
    </w:p>
    <w:p w14:paraId="0D292006" w14:textId="4B496F7E" w:rsidR="00146A96" w:rsidRPr="000D0DAE" w:rsidRDefault="00146A96" w:rsidP="00D07FF9">
      <w:pPr>
        <w:rPr>
          <w:rFonts w:cstheme="minorHAnsi"/>
          <w:sz w:val="24"/>
          <w:szCs w:val="24"/>
        </w:rPr>
      </w:pPr>
    </w:p>
    <w:p w14:paraId="0862D4ED" w14:textId="0E11E0A9" w:rsidR="00146A96" w:rsidRPr="000D0DAE" w:rsidRDefault="00146A96" w:rsidP="00D07FF9">
      <w:pPr>
        <w:rPr>
          <w:rFonts w:cstheme="minorHAnsi"/>
          <w:sz w:val="24"/>
          <w:szCs w:val="24"/>
        </w:rPr>
      </w:pPr>
    </w:p>
    <w:p w14:paraId="5E5A2C23" w14:textId="26906567" w:rsidR="00146A96" w:rsidRPr="000D0DAE" w:rsidRDefault="00146A96" w:rsidP="00D07FF9">
      <w:pPr>
        <w:rPr>
          <w:rFonts w:cstheme="minorHAnsi"/>
          <w:sz w:val="24"/>
          <w:szCs w:val="24"/>
        </w:rPr>
      </w:pPr>
    </w:p>
    <w:p w14:paraId="710F590B" w14:textId="77777777" w:rsidR="000D0DAE" w:rsidRDefault="000D0DAE" w:rsidP="00D07FF9">
      <w:pPr>
        <w:rPr>
          <w:rFonts w:cstheme="minorHAnsi"/>
          <w:sz w:val="24"/>
          <w:szCs w:val="24"/>
        </w:rPr>
      </w:pPr>
    </w:p>
    <w:p w14:paraId="7A65D9B3" w14:textId="71CD6E5A" w:rsidR="00D07FF9" w:rsidRPr="000D0DAE" w:rsidRDefault="00D07FF9" w:rsidP="00D07FF9">
      <w:pPr>
        <w:rPr>
          <w:rFonts w:cstheme="minorHAnsi"/>
          <w:sz w:val="24"/>
          <w:szCs w:val="24"/>
        </w:rPr>
      </w:pPr>
      <w:r w:rsidRPr="000D0DAE">
        <w:rPr>
          <w:rFonts w:cstheme="minorHAnsi"/>
          <w:sz w:val="24"/>
          <w:szCs w:val="24"/>
        </w:rPr>
        <w:t>●</w:t>
      </w:r>
      <w:r w:rsidRPr="000D0DAE">
        <w:rPr>
          <w:rFonts w:cstheme="minorHAnsi"/>
          <w:sz w:val="24"/>
          <w:szCs w:val="24"/>
        </w:rPr>
        <w:tab/>
        <w:t>How have the following policies affected the family?</w:t>
      </w:r>
    </w:p>
    <w:p w14:paraId="305D92A7" w14:textId="29AEBB29" w:rsidR="00D07FF9" w:rsidRPr="000D0DAE" w:rsidRDefault="00146A96" w:rsidP="00146A96">
      <w:pPr>
        <w:pStyle w:val="ListParagraph"/>
        <w:numPr>
          <w:ilvl w:val="0"/>
          <w:numId w:val="21"/>
        </w:num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698176" behindDoc="0" locked="0" layoutInCell="1" allowOverlap="1" wp14:anchorId="001B3235" wp14:editId="110EDA7B">
                <wp:simplePos x="0" y="0"/>
                <wp:positionH relativeFrom="margin">
                  <wp:align>center</wp:align>
                </wp:positionH>
                <wp:positionV relativeFrom="paragraph">
                  <wp:posOffset>274791</wp:posOffset>
                </wp:positionV>
                <wp:extent cx="6430010" cy="693092"/>
                <wp:effectExtent l="0" t="0" r="27940" b="12065"/>
                <wp:wrapNone/>
                <wp:docPr id="3" name="Rectangle 3"/>
                <wp:cNvGraphicFramePr/>
                <a:graphic xmlns:a="http://schemas.openxmlformats.org/drawingml/2006/main">
                  <a:graphicData uri="http://schemas.microsoft.com/office/word/2010/wordprocessingShape">
                    <wps:wsp>
                      <wps:cNvSpPr/>
                      <wps:spPr>
                        <a:xfrm>
                          <a:off x="0" y="0"/>
                          <a:ext cx="6430010" cy="69309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8484F" id="Rectangle 3" o:spid="_x0000_s1026" style="position:absolute;margin-left:0;margin-top:21.65pt;width:506.3pt;height:54.55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" fillcolor="white [3201]" strokecolor="black [3200]" strokeweight="1pt">
                <w10:wrap anchorx="margin"/>
              </v:rect>
            </w:pict>
          </mc:Fallback>
        </mc:AlternateContent>
      </w:r>
      <w:r w:rsidR="00D07FF9" w:rsidRPr="000D0DAE">
        <w:rPr>
          <w:rFonts w:cstheme="minorHAnsi"/>
          <w:sz w:val="24"/>
          <w:szCs w:val="24"/>
        </w:rPr>
        <w:t>The Divorce Act 1969 and 1984</w:t>
      </w:r>
    </w:p>
    <w:p w14:paraId="2010E945" w14:textId="3C026A77" w:rsidR="00146A96" w:rsidRPr="000D0DAE" w:rsidRDefault="00146A96" w:rsidP="00146A96">
      <w:pPr>
        <w:ind w:left="720"/>
        <w:rPr>
          <w:rFonts w:cstheme="minorHAnsi"/>
          <w:sz w:val="24"/>
          <w:szCs w:val="24"/>
        </w:rPr>
      </w:pPr>
    </w:p>
    <w:p w14:paraId="62E883E2" w14:textId="69F6FED0" w:rsidR="00146A96" w:rsidRPr="000D0DAE" w:rsidRDefault="00146A96" w:rsidP="00146A96">
      <w:pPr>
        <w:ind w:left="720"/>
        <w:rPr>
          <w:rFonts w:cstheme="minorHAnsi"/>
          <w:sz w:val="24"/>
          <w:szCs w:val="24"/>
        </w:rPr>
      </w:pPr>
    </w:p>
    <w:p w14:paraId="1D849D00" w14:textId="77777777" w:rsidR="000D0DAE" w:rsidRDefault="000D0DAE" w:rsidP="000D0DAE">
      <w:pPr>
        <w:pStyle w:val="ListParagraph"/>
        <w:ind w:left="1440"/>
        <w:rPr>
          <w:rFonts w:cstheme="minorHAnsi"/>
          <w:sz w:val="24"/>
          <w:szCs w:val="24"/>
        </w:rPr>
      </w:pPr>
    </w:p>
    <w:p w14:paraId="10CFD66E" w14:textId="74D7FFFE" w:rsidR="00D07FF9" w:rsidRPr="000D0DAE" w:rsidRDefault="00146A96" w:rsidP="00146A96">
      <w:pPr>
        <w:pStyle w:val="ListParagraph"/>
        <w:numPr>
          <w:ilvl w:val="0"/>
          <w:numId w:val="20"/>
        </w:num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00224" behindDoc="0" locked="0" layoutInCell="1" allowOverlap="1" wp14:anchorId="4591BE54" wp14:editId="4532685C">
                <wp:simplePos x="0" y="0"/>
                <wp:positionH relativeFrom="margin">
                  <wp:posOffset>-58400</wp:posOffset>
                </wp:positionH>
                <wp:positionV relativeFrom="paragraph">
                  <wp:posOffset>290789</wp:posOffset>
                </wp:positionV>
                <wp:extent cx="6459794" cy="692785"/>
                <wp:effectExtent l="0" t="0" r="17780" b="12065"/>
                <wp:wrapNone/>
                <wp:docPr id="4" name="Rectangle 4"/>
                <wp:cNvGraphicFramePr/>
                <a:graphic xmlns:a="http://schemas.openxmlformats.org/drawingml/2006/main">
                  <a:graphicData uri="http://schemas.microsoft.com/office/word/2010/wordprocessingShape">
                    <wps:wsp>
                      <wps:cNvSpPr/>
                      <wps:spPr>
                        <a:xfrm>
                          <a:off x="0" y="0"/>
                          <a:ext cx="6459794" cy="692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309F" id="Rectangle 4" o:spid="_x0000_s1026" style="position:absolute;margin-left:-4.6pt;margin-top:22.9pt;width:508.65pt;height:54.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" fillcolor="white [3201]" strokecolor="black [3200]" strokeweight="1pt">
                <w10:wrap anchorx="margin"/>
              </v:rect>
            </w:pict>
          </mc:Fallback>
        </mc:AlternateContent>
      </w:r>
      <w:r w:rsidR="00D07FF9" w:rsidRPr="000D0DAE">
        <w:rPr>
          <w:rFonts w:cstheme="minorHAnsi"/>
          <w:sz w:val="24"/>
          <w:szCs w:val="24"/>
        </w:rPr>
        <w:t>The Paternity Act 2010</w:t>
      </w:r>
    </w:p>
    <w:p w14:paraId="7CCC54DA" w14:textId="589D26B2" w:rsidR="00146A96" w:rsidRPr="000D0DAE" w:rsidRDefault="00146A96" w:rsidP="00146A96">
      <w:pPr>
        <w:rPr>
          <w:rFonts w:cstheme="minorHAnsi"/>
          <w:sz w:val="24"/>
          <w:szCs w:val="24"/>
        </w:rPr>
      </w:pPr>
    </w:p>
    <w:p w14:paraId="26934266" w14:textId="391513AC" w:rsidR="00146A96" w:rsidRPr="000D0DAE" w:rsidRDefault="00146A96" w:rsidP="00146A96">
      <w:pPr>
        <w:rPr>
          <w:rFonts w:cstheme="minorHAnsi"/>
          <w:sz w:val="24"/>
          <w:szCs w:val="24"/>
        </w:rPr>
      </w:pPr>
    </w:p>
    <w:p w14:paraId="0B0B5257" w14:textId="77777777" w:rsidR="000D0DAE" w:rsidRDefault="000D0DAE" w:rsidP="000D0DAE">
      <w:pPr>
        <w:pStyle w:val="ListParagraph"/>
        <w:ind w:left="1440"/>
        <w:rPr>
          <w:rFonts w:cstheme="minorHAnsi"/>
          <w:sz w:val="24"/>
          <w:szCs w:val="24"/>
        </w:rPr>
      </w:pPr>
    </w:p>
    <w:p w14:paraId="62A064C7" w14:textId="0387C7DE" w:rsidR="00D07FF9" w:rsidRPr="000D0DAE" w:rsidRDefault="00D07FF9" w:rsidP="00146A96">
      <w:pPr>
        <w:pStyle w:val="ListParagraph"/>
        <w:numPr>
          <w:ilvl w:val="0"/>
          <w:numId w:val="20"/>
        </w:numPr>
        <w:rPr>
          <w:rFonts w:cstheme="minorHAnsi"/>
          <w:sz w:val="24"/>
          <w:szCs w:val="24"/>
        </w:rPr>
      </w:pPr>
      <w:r w:rsidRPr="000D0DAE">
        <w:rPr>
          <w:rFonts w:cstheme="minorHAnsi"/>
          <w:sz w:val="24"/>
          <w:szCs w:val="24"/>
        </w:rPr>
        <w:t>The Civil partnerships Act 2004 and the Marriage (Same-Sex Couples) Act 2013</w:t>
      </w:r>
    </w:p>
    <w:p w14:paraId="5C880001" w14:textId="14DBB87F" w:rsidR="00146A96" w:rsidRPr="000D0DAE" w:rsidRDefault="00146A96" w:rsidP="00146A96">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02272" behindDoc="0" locked="0" layoutInCell="1" allowOverlap="1" wp14:anchorId="63C75C8A" wp14:editId="4C41AFC9">
                <wp:simplePos x="0" y="0"/>
                <wp:positionH relativeFrom="margin">
                  <wp:align>center</wp:align>
                </wp:positionH>
                <wp:positionV relativeFrom="paragraph">
                  <wp:posOffset>25400</wp:posOffset>
                </wp:positionV>
                <wp:extent cx="6430010" cy="692785"/>
                <wp:effectExtent l="0" t="0" r="27940" b="12065"/>
                <wp:wrapNone/>
                <wp:docPr id="5" name="Rectangle 5"/>
                <wp:cNvGraphicFramePr/>
                <a:graphic xmlns:a="http://schemas.openxmlformats.org/drawingml/2006/main">
                  <a:graphicData uri="http://schemas.microsoft.com/office/word/2010/wordprocessingShape">
                    <wps:wsp>
                      <wps:cNvSpPr/>
                      <wps:spPr>
                        <a:xfrm>
                          <a:off x="0" y="0"/>
                          <a:ext cx="6430010" cy="6927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5B890" id="Rectangle 5" o:spid="_x0000_s1026" style="position:absolute;margin-left:0;margin-top:2pt;width:506.3pt;height:54.5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" fillcolor="white [3201]" strokecolor="black [3200]" strokeweight="1pt">
                <w10:wrap anchorx="margin"/>
              </v:rect>
            </w:pict>
          </mc:Fallback>
        </mc:AlternateContent>
      </w:r>
    </w:p>
    <w:p w14:paraId="32FA2DA7" w14:textId="77777777" w:rsidR="00146A96" w:rsidRPr="000D0DAE" w:rsidRDefault="00146A96" w:rsidP="00146A96">
      <w:pPr>
        <w:rPr>
          <w:rFonts w:cstheme="minorHAnsi"/>
          <w:sz w:val="24"/>
          <w:szCs w:val="24"/>
        </w:rPr>
      </w:pPr>
    </w:p>
    <w:p w14:paraId="62F380AD" w14:textId="329C5E5D" w:rsidR="004A395D" w:rsidRPr="000D0DAE" w:rsidRDefault="004A395D" w:rsidP="00D07FF9">
      <w:pPr>
        <w:rPr>
          <w:rFonts w:cstheme="minorHAnsi"/>
          <w:sz w:val="24"/>
          <w:szCs w:val="24"/>
        </w:rPr>
      </w:pPr>
    </w:p>
    <w:p w14:paraId="78F0D8CD" w14:textId="77777777" w:rsidR="000D0DAE" w:rsidRDefault="000D0DAE" w:rsidP="00D07FF9">
      <w:pPr>
        <w:rPr>
          <w:rFonts w:cstheme="minorHAnsi"/>
          <w:b/>
          <w:bCs/>
          <w:sz w:val="24"/>
          <w:szCs w:val="24"/>
          <w:highlight w:val="yellow"/>
          <w:u w:val="single"/>
        </w:rPr>
      </w:pPr>
    </w:p>
    <w:p w14:paraId="33DCF6BE" w14:textId="4C627A0B" w:rsidR="004A395D" w:rsidRPr="000D0DAE" w:rsidRDefault="004A395D" w:rsidP="00D07FF9">
      <w:pPr>
        <w:rPr>
          <w:rFonts w:cstheme="minorHAnsi"/>
          <w:sz w:val="24"/>
          <w:szCs w:val="24"/>
        </w:rPr>
      </w:pPr>
      <w:r w:rsidRPr="000D0DAE">
        <w:rPr>
          <w:rFonts w:cstheme="minorHAnsi"/>
          <w:b/>
          <w:bCs/>
          <w:sz w:val="24"/>
          <w:szCs w:val="24"/>
          <w:highlight w:val="yellow"/>
          <w:u w:val="single"/>
        </w:rPr>
        <w:t>Task 3:</w:t>
      </w:r>
      <w:r w:rsidRPr="000D0DAE">
        <w:rPr>
          <w:rFonts w:cstheme="minorHAnsi"/>
          <w:sz w:val="24"/>
          <w:szCs w:val="24"/>
        </w:rPr>
        <w:t xml:space="preserve"> How do families differ around the world?</w:t>
      </w:r>
    </w:p>
    <w:p w14:paraId="3E8EADE0" w14:textId="69A3CF0D" w:rsidR="004A395D" w:rsidRPr="000D0DAE" w:rsidRDefault="004A395D" w:rsidP="00D07FF9">
      <w:pPr>
        <w:rPr>
          <w:rFonts w:cstheme="minorHAnsi"/>
          <w:sz w:val="24"/>
          <w:szCs w:val="24"/>
        </w:rPr>
      </w:pPr>
      <w:r w:rsidRPr="000D0DAE">
        <w:rPr>
          <w:rFonts w:cstheme="minorHAnsi"/>
          <w:sz w:val="24"/>
          <w:szCs w:val="24"/>
        </w:rPr>
        <w:t>Research different experiences of childhood across the world</w:t>
      </w:r>
      <w:r w:rsidR="00146A96" w:rsidRPr="000D0DAE">
        <w:rPr>
          <w:rFonts w:cstheme="minorHAnsi"/>
          <w:sz w:val="24"/>
          <w:szCs w:val="24"/>
        </w:rPr>
        <w:t>.</w:t>
      </w:r>
    </w:p>
    <w:p w14:paraId="4C4B0FAC" w14:textId="0158AEBC" w:rsidR="00146A96" w:rsidRPr="000D0DAE" w:rsidRDefault="00146A96" w:rsidP="00D07FF9">
      <w:pPr>
        <w:rPr>
          <w:rFonts w:cstheme="minorHAnsi"/>
          <w:sz w:val="24"/>
          <w:szCs w:val="24"/>
        </w:rPr>
      </w:pPr>
      <w:r w:rsidRPr="000D0DAE">
        <w:rPr>
          <w:rFonts w:cstheme="minorHAnsi"/>
          <w:sz w:val="24"/>
          <w:szCs w:val="24"/>
        </w:rPr>
        <w:t xml:space="preserve">This link will be a good place to start: </w:t>
      </w:r>
      <w:hyperlink r:id="rId7" w:history="1">
        <w:r w:rsidRPr="000D0DAE">
          <w:rPr>
            <w:rStyle w:val="Hyperlink"/>
            <w:rFonts w:cstheme="minorHAnsi"/>
            <w:sz w:val="24"/>
            <w:szCs w:val="24"/>
          </w:rPr>
          <w:t>https://www.open.edu/openlearn/history-the-arts/history/different-cultures-different-childhoods</w:t>
        </w:r>
      </w:hyperlink>
    </w:p>
    <w:p w14:paraId="7EBEACF2" w14:textId="6202B0F5" w:rsidR="00AD3BB0" w:rsidRPr="000D0DAE" w:rsidRDefault="00146A96">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04320" behindDoc="0" locked="0" layoutInCell="1" allowOverlap="1" wp14:anchorId="0C2C3130" wp14:editId="7B7D1268">
                <wp:simplePos x="0" y="0"/>
                <wp:positionH relativeFrom="margin">
                  <wp:align>left</wp:align>
                </wp:positionH>
                <wp:positionV relativeFrom="paragraph">
                  <wp:posOffset>84558</wp:posOffset>
                </wp:positionV>
                <wp:extent cx="6430010" cy="2094271"/>
                <wp:effectExtent l="0" t="0" r="27940" b="20320"/>
                <wp:wrapNone/>
                <wp:docPr id="6" name="Rectangle 6"/>
                <wp:cNvGraphicFramePr/>
                <a:graphic xmlns:a="http://schemas.openxmlformats.org/drawingml/2006/main">
                  <a:graphicData uri="http://schemas.microsoft.com/office/word/2010/wordprocessingShape">
                    <wps:wsp>
                      <wps:cNvSpPr/>
                      <wps:spPr>
                        <a:xfrm>
                          <a:off x="0" y="0"/>
                          <a:ext cx="6430010" cy="2094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3B78C" id="Rectangle 6" o:spid="_x0000_s1026" style="position:absolute;margin-left:0;margin-top:6.65pt;width:506.3pt;height:164.9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" fillcolor="white [3201]" strokecolor="black [3200]" strokeweight="1pt">
                <w10:wrap anchorx="margin"/>
              </v:rect>
            </w:pict>
          </mc:Fallback>
        </mc:AlternateContent>
      </w:r>
    </w:p>
    <w:p w14:paraId="69E82366" w14:textId="28911C98" w:rsidR="004A395D" w:rsidRPr="000D0DAE" w:rsidRDefault="004A395D">
      <w:pPr>
        <w:rPr>
          <w:rFonts w:cstheme="minorHAnsi"/>
          <w:sz w:val="24"/>
          <w:szCs w:val="24"/>
        </w:rPr>
      </w:pPr>
      <w:r w:rsidRPr="000D0DAE">
        <w:rPr>
          <w:rFonts w:cstheme="minorHAnsi"/>
          <w:sz w:val="24"/>
          <w:szCs w:val="24"/>
        </w:rPr>
        <w:br w:type="page"/>
      </w:r>
    </w:p>
    <w:p w14:paraId="16AF5958" w14:textId="4210DB85" w:rsidR="004A395D" w:rsidRPr="000D0DAE" w:rsidRDefault="00F31344" w:rsidP="004A395D">
      <w:pPr>
        <w:rPr>
          <w:rFonts w:cstheme="minorHAnsi"/>
          <w:b/>
          <w:sz w:val="32"/>
          <w:szCs w:val="32"/>
        </w:rPr>
      </w:pPr>
      <w:r w:rsidRPr="00F31344">
        <w:rPr>
          <w:noProof/>
        </w:rPr>
        <w:lastRenderedPageBreak/>
        <w:drawing>
          <wp:anchor distT="0" distB="0" distL="114300" distR="114300" simplePos="0" relativeHeight="251706368" behindDoc="1" locked="0" layoutInCell="1" allowOverlap="1" wp14:anchorId="5593C8B5" wp14:editId="0B653663">
            <wp:simplePos x="0" y="0"/>
            <wp:positionH relativeFrom="column">
              <wp:posOffset>3014315</wp:posOffset>
            </wp:positionH>
            <wp:positionV relativeFrom="paragraph">
              <wp:posOffset>-576</wp:posOffset>
            </wp:positionV>
            <wp:extent cx="3369945" cy="1895475"/>
            <wp:effectExtent l="19050" t="19050" r="20955" b="28575"/>
            <wp:wrapTight wrapText="bothSides">
              <wp:wrapPolygon edited="0">
                <wp:start x="-122" y="-217"/>
                <wp:lineTo x="-122" y="21709"/>
                <wp:lineTo x="21612" y="21709"/>
                <wp:lineTo x="21612" y="-217"/>
                <wp:lineTo x="-122" y="-21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9945" cy="18954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4A395D" w:rsidRPr="000D0DAE">
        <w:rPr>
          <w:rFonts w:cstheme="minorHAnsi"/>
          <w:b/>
          <w:sz w:val="32"/>
          <w:szCs w:val="32"/>
        </w:rPr>
        <w:t>Section B- The sociology of education</w:t>
      </w:r>
    </w:p>
    <w:p w14:paraId="60033093" w14:textId="06443CF4" w:rsidR="004A395D" w:rsidRDefault="002A3EA0" w:rsidP="004A395D">
      <w:pPr>
        <w:rPr>
          <w:rFonts w:cstheme="minorHAnsi"/>
          <w:sz w:val="24"/>
          <w:szCs w:val="24"/>
        </w:rPr>
      </w:pPr>
      <w:r>
        <w:rPr>
          <w:rFonts w:cstheme="minorHAnsi"/>
          <w:sz w:val="24"/>
          <w:szCs w:val="24"/>
        </w:rPr>
        <w:t>Sociologists have differing opinions about the role our education system plays; some think it is crucial for the smooth running of society, whereas other think it is a toll used to exploit certain groups. The statistics show that some groups do far better in our education system- do you think that’s because they are more talented?</w:t>
      </w:r>
    </w:p>
    <w:p w14:paraId="143F9A49" w14:textId="27AB12AC" w:rsidR="00F3515F" w:rsidRDefault="00F3515F" w:rsidP="004A395D">
      <w:pPr>
        <w:rPr>
          <w:rFonts w:cstheme="minorHAnsi"/>
          <w:sz w:val="24"/>
          <w:szCs w:val="24"/>
        </w:rPr>
      </w:pPr>
    </w:p>
    <w:p w14:paraId="42C72781" w14:textId="04BBFC66" w:rsidR="00146A96" w:rsidRPr="000D0DAE" w:rsidRDefault="004A395D" w:rsidP="00146A96">
      <w:pPr>
        <w:rPr>
          <w:rFonts w:eastAsia="Calibri" w:cstheme="minorHAnsi"/>
          <w:sz w:val="24"/>
          <w:szCs w:val="24"/>
        </w:rPr>
      </w:pPr>
      <w:r w:rsidRPr="000D0DAE">
        <w:rPr>
          <w:rFonts w:cstheme="minorHAnsi"/>
          <w:b/>
          <w:sz w:val="24"/>
          <w:szCs w:val="24"/>
          <w:highlight w:val="yellow"/>
          <w:u w:val="single"/>
        </w:rPr>
        <w:t>Task 4:</w:t>
      </w:r>
      <w:r w:rsidRPr="000D0DAE">
        <w:rPr>
          <w:rFonts w:cstheme="minorHAnsi"/>
          <w:sz w:val="24"/>
          <w:szCs w:val="24"/>
        </w:rPr>
        <w:t xml:space="preserve">  </w:t>
      </w:r>
      <w:r w:rsidR="00146A96" w:rsidRPr="000D0DAE">
        <w:rPr>
          <w:rFonts w:eastAsia="Calibri" w:cstheme="minorHAnsi"/>
          <w:sz w:val="24"/>
          <w:szCs w:val="24"/>
        </w:rPr>
        <w:t>Research the History of Education in the UK and answer the following questions:</w:t>
      </w:r>
    </w:p>
    <w:p w14:paraId="6D434552" w14:textId="02E2FF1D"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When did education become compulsory in the UK? </w:t>
      </w:r>
    </w:p>
    <w:p w14:paraId="59619DED" w14:textId="10F47541"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36583020" w14:textId="703B1529"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25A7C86C" w14:textId="30C09AE5"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68031DDA"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48C7433D" w14:textId="5CC408B9"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Prior to compulsory education, what were the differences in who used to receive schooling? </w:t>
      </w:r>
    </w:p>
    <w:p w14:paraId="678F9173" w14:textId="5A9D2C2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5AB3CCF3" w14:textId="3ECA7EFD"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AC39FCE" w14:textId="7777777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6985B29A"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F6B5D18" w14:textId="4921AF76"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What are the oldest and newest subjects? </w:t>
      </w:r>
    </w:p>
    <w:p w14:paraId="2C5522D3" w14:textId="5DD65516"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028B1020" w14:textId="2BF65B04"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A0F5FA6" w14:textId="7777777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B483A9A"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74DF24B4" w14:textId="3CFCF166"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How have the methods of dealing with behaviour changed over time?</w:t>
      </w:r>
    </w:p>
    <w:p w14:paraId="4EC5AC85" w14:textId="10785BB0"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74621B98" w14:textId="5AD51907"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3C2E0473" w14:textId="4C6D80A0"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1FEC5397" w14:textId="484F9D0C"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3148C35B"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2F8FF611" w14:textId="4F7B4669" w:rsidR="00146A96" w:rsidRDefault="00146A96" w:rsidP="00146A96">
      <w:pPr>
        <w:numPr>
          <w:ilvl w:val="0"/>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 xml:space="preserve">What are some of the major changes that have taken place in UK education in the 20th and 21st centuries? </w:t>
      </w:r>
    </w:p>
    <w:p w14:paraId="47490781" w14:textId="77777777" w:rsidR="002A3EA0" w:rsidRPr="000D0DAE"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40DFBA93" w14:textId="77777777" w:rsidR="00146A96" w:rsidRPr="000D0DAE" w:rsidRDefault="00146A96" w:rsidP="00146A96">
      <w:pPr>
        <w:numPr>
          <w:ilvl w:val="1"/>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Consider the impact of the following policies:</w:t>
      </w:r>
    </w:p>
    <w:p w14:paraId="62056F6B" w14:textId="57B1C624" w:rsidR="00146A96" w:rsidRDefault="00146A96" w:rsidP="00146A96">
      <w:pPr>
        <w:numPr>
          <w:ilvl w:val="2"/>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Education Act 1944 (Tripartite System)</w:t>
      </w:r>
    </w:p>
    <w:p w14:paraId="5A0B2A98" w14:textId="74CBD96B" w:rsidR="002A3EA0" w:rsidRDefault="002A3EA0" w:rsidP="002A3EA0">
      <w:pPr>
        <w:pBdr>
          <w:top w:val="nil"/>
          <w:left w:val="nil"/>
          <w:bottom w:val="nil"/>
          <w:right w:val="nil"/>
          <w:between w:val="nil"/>
        </w:pBdr>
        <w:spacing w:after="0" w:line="240" w:lineRule="auto"/>
        <w:ind w:left="2160"/>
        <w:rPr>
          <w:rFonts w:eastAsia="Calibri" w:cstheme="minorHAnsi"/>
          <w:color w:val="000000"/>
          <w:sz w:val="24"/>
          <w:szCs w:val="24"/>
        </w:rPr>
      </w:pPr>
    </w:p>
    <w:p w14:paraId="4B60DD53" w14:textId="77777777" w:rsidR="006A6B4A" w:rsidRPr="000D0DAE" w:rsidRDefault="006A6B4A" w:rsidP="002A3EA0">
      <w:pPr>
        <w:pBdr>
          <w:top w:val="nil"/>
          <w:left w:val="nil"/>
          <w:bottom w:val="nil"/>
          <w:right w:val="nil"/>
          <w:between w:val="nil"/>
        </w:pBdr>
        <w:spacing w:after="0" w:line="240" w:lineRule="auto"/>
        <w:ind w:left="2160"/>
        <w:rPr>
          <w:rFonts w:eastAsia="Calibri" w:cstheme="minorHAnsi"/>
          <w:color w:val="000000"/>
          <w:sz w:val="24"/>
          <w:szCs w:val="24"/>
        </w:rPr>
      </w:pPr>
    </w:p>
    <w:p w14:paraId="059049CB" w14:textId="796DE90D" w:rsidR="00146A96" w:rsidRDefault="00146A96" w:rsidP="00146A96">
      <w:pPr>
        <w:numPr>
          <w:ilvl w:val="2"/>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Comprehensives 1966</w:t>
      </w:r>
    </w:p>
    <w:p w14:paraId="08927DC7" w14:textId="5E1791F1" w:rsidR="002A3EA0" w:rsidRDefault="002A3EA0" w:rsidP="002A3EA0">
      <w:pPr>
        <w:pBdr>
          <w:top w:val="nil"/>
          <w:left w:val="nil"/>
          <w:bottom w:val="nil"/>
          <w:right w:val="nil"/>
          <w:between w:val="nil"/>
        </w:pBdr>
        <w:spacing w:after="0" w:line="240" w:lineRule="auto"/>
        <w:rPr>
          <w:rFonts w:eastAsia="Calibri" w:cstheme="minorHAnsi"/>
          <w:color w:val="000000"/>
          <w:sz w:val="24"/>
          <w:szCs w:val="24"/>
        </w:rPr>
      </w:pPr>
    </w:p>
    <w:p w14:paraId="4946ADC1" w14:textId="77777777" w:rsidR="006A6B4A" w:rsidRPr="000D0DAE" w:rsidRDefault="006A6B4A" w:rsidP="002A3EA0">
      <w:pPr>
        <w:pBdr>
          <w:top w:val="nil"/>
          <w:left w:val="nil"/>
          <w:bottom w:val="nil"/>
          <w:right w:val="nil"/>
          <w:between w:val="nil"/>
        </w:pBdr>
        <w:spacing w:after="0" w:line="240" w:lineRule="auto"/>
        <w:rPr>
          <w:rFonts w:eastAsia="Calibri" w:cstheme="minorHAnsi"/>
          <w:color w:val="000000"/>
          <w:sz w:val="24"/>
          <w:szCs w:val="24"/>
        </w:rPr>
      </w:pPr>
    </w:p>
    <w:p w14:paraId="0B6BB622" w14:textId="77777777" w:rsidR="00146A96" w:rsidRPr="000D0DAE" w:rsidRDefault="00146A96" w:rsidP="00146A96">
      <w:pPr>
        <w:numPr>
          <w:ilvl w:val="2"/>
          <w:numId w:val="17"/>
        </w:numPr>
        <w:pBdr>
          <w:top w:val="nil"/>
          <w:left w:val="nil"/>
          <w:bottom w:val="nil"/>
          <w:right w:val="nil"/>
          <w:between w:val="nil"/>
        </w:pBdr>
        <w:spacing w:after="0" w:line="240" w:lineRule="auto"/>
        <w:rPr>
          <w:rFonts w:eastAsia="Calibri" w:cstheme="minorHAnsi"/>
          <w:color w:val="000000"/>
          <w:sz w:val="24"/>
          <w:szCs w:val="24"/>
        </w:rPr>
      </w:pPr>
      <w:r w:rsidRPr="000D0DAE">
        <w:rPr>
          <w:rFonts w:eastAsia="Calibri" w:cstheme="minorHAnsi"/>
          <w:color w:val="000000"/>
          <w:sz w:val="24"/>
          <w:szCs w:val="24"/>
        </w:rPr>
        <w:t>Education Reform Act 1988</w:t>
      </w:r>
    </w:p>
    <w:p w14:paraId="36BD493C" w14:textId="3784B1D6" w:rsidR="00AD3BB0" w:rsidRDefault="00AD3BB0">
      <w:pPr>
        <w:rPr>
          <w:rFonts w:cstheme="minorHAnsi"/>
          <w:sz w:val="24"/>
          <w:szCs w:val="24"/>
        </w:rPr>
      </w:pPr>
    </w:p>
    <w:p w14:paraId="78A727B8" w14:textId="77777777" w:rsidR="006A6B4A" w:rsidRPr="000D0DAE" w:rsidRDefault="006A6B4A">
      <w:pPr>
        <w:rPr>
          <w:rFonts w:cstheme="minorHAnsi"/>
          <w:sz w:val="24"/>
          <w:szCs w:val="24"/>
        </w:rPr>
      </w:pPr>
    </w:p>
    <w:p w14:paraId="3995D865" w14:textId="77777777" w:rsidR="002A3EA0" w:rsidRDefault="00146A96" w:rsidP="000D0DAE">
      <w:pPr>
        <w:pBdr>
          <w:top w:val="nil"/>
          <w:left w:val="nil"/>
          <w:bottom w:val="nil"/>
          <w:right w:val="nil"/>
          <w:between w:val="nil"/>
        </w:pBdr>
        <w:spacing w:after="0" w:line="240" w:lineRule="auto"/>
        <w:rPr>
          <w:rFonts w:cstheme="minorHAnsi"/>
          <w:sz w:val="24"/>
          <w:szCs w:val="24"/>
        </w:rPr>
      </w:pPr>
      <w:r w:rsidRPr="000D0DAE">
        <w:rPr>
          <w:rFonts w:cstheme="minorHAnsi"/>
          <w:b/>
          <w:bCs/>
          <w:sz w:val="24"/>
          <w:szCs w:val="24"/>
          <w:highlight w:val="yellow"/>
          <w:u w:val="single"/>
        </w:rPr>
        <w:lastRenderedPageBreak/>
        <w:t>Task 5:</w:t>
      </w:r>
      <w:r w:rsidRPr="000D0DAE">
        <w:rPr>
          <w:rFonts w:cstheme="minorHAnsi"/>
          <w:sz w:val="24"/>
          <w:szCs w:val="24"/>
        </w:rPr>
        <w:t xml:space="preserve"> </w:t>
      </w:r>
    </w:p>
    <w:p w14:paraId="1B22D376" w14:textId="77777777" w:rsidR="002A3EA0" w:rsidRDefault="002A3EA0" w:rsidP="000D0DAE">
      <w:pPr>
        <w:pBdr>
          <w:top w:val="nil"/>
          <w:left w:val="nil"/>
          <w:bottom w:val="nil"/>
          <w:right w:val="nil"/>
          <w:between w:val="nil"/>
        </w:pBdr>
        <w:spacing w:after="0" w:line="240" w:lineRule="auto"/>
        <w:rPr>
          <w:rFonts w:cstheme="minorHAnsi"/>
          <w:sz w:val="24"/>
          <w:szCs w:val="24"/>
        </w:rPr>
      </w:pPr>
    </w:p>
    <w:p w14:paraId="059365BD" w14:textId="449B76A1" w:rsidR="00146A96" w:rsidRPr="000D0DAE" w:rsidRDefault="00146A96" w:rsidP="000D0DAE">
      <w:p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 xml:space="preserve">Find the definition of meritocracy. </w:t>
      </w:r>
    </w:p>
    <w:p w14:paraId="2FDDFA05" w14:textId="22170899" w:rsidR="000D0DAE" w:rsidRDefault="000D0DAE" w:rsidP="000D0DAE">
      <w:pPr>
        <w:pBdr>
          <w:top w:val="nil"/>
          <w:left w:val="nil"/>
          <w:bottom w:val="nil"/>
          <w:right w:val="nil"/>
          <w:between w:val="nil"/>
        </w:pBdr>
        <w:spacing w:after="0" w:line="240" w:lineRule="auto"/>
        <w:rPr>
          <w:rFonts w:eastAsia="Calibri" w:cstheme="minorHAnsi"/>
          <w:color w:val="000000"/>
          <w:sz w:val="24"/>
          <w:szCs w:val="24"/>
        </w:rPr>
      </w:pPr>
    </w:p>
    <w:p w14:paraId="68B187EF" w14:textId="7DB8B80F"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327A084B" w14:textId="0E9CEE01"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35635E27" w14:textId="401FC414"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1DB1F8CD" w14:textId="77777777" w:rsidR="002A3EA0" w:rsidRDefault="002A3EA0" w:rsidP="000D0DAE">
      <w:pPr>
        <w:pBdr>
          <w:top w:val="nil"/>
          <w:left w:val="nil"/>
          <w:bottom w:val="nil"/>
          <w:right w:val="nil"/>
          <w:between w:val="nil"/>
        </w:pBdr>
        <w:spacing w:after="0" w:line="240" w:lineRule="auto"/>
        <w:rPr>
          <w:rFonts w:eastAsia="Calibri" w:cstheme="minorHAnsi"/>
          <w:color w:val="000000"/>
          <w:sz w:val="24"/>
          <w:szCs w:val="24"/>
        </w:rPr>
      </w:pPr>
    </w:p>
    <w:p w14:paraId="02B2C813" w14:textId="121AF963" w:rsidR="00146A96" w:rsidRPr="000D0DAE" w:rsidRDefault="00146A96" w:rsidP="000D0DAE">
      <w:p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 xml:space="preserve">Read the following news article </w:t>
      </w:r>
      <w:hyperlink r:id="rId9">
        <w:r w:rsidRPr="000D0DAE">
          <w:rPr>
            <w:rFonts w:eastAsia="Calibri" w:cstheme="minorHAnsi"/>
            <w:color w:val="0000FF"/>
            <w:sz w:val="24"/>
            <w:szCs w:val="24"/>
            <w:u w:val="single"/>
          </w:rPr>
          <w:t>https://www.tes.com/news/few-one-20-born-poorest-areas-go-university</w:t>
        </w:r>
      </w:hyperlink>
      <w:r w:rsidRPr="000D0DAE">
        <w:rPr>
          <w:rFonts w:eastAsia="Calibri" w:cstheme="minorHAnsi"/>
          <w:color w:val="000000"/>
          <w:sz w:val="24"/>
          <w:szCs w:val="24"/>
        </w:rPr>
        <w:t xml:space="preserve"> and answer the following questions:</w:t>
      </w:r>
    </w:p>
    <w:p w14:paraId="44EBD606" w14:textId="77777777" w:rsidR="005C3692" w:rsidRPr="005C3692" w:rsidRDefault="005C3692" w:rsidP="005C3692">
      <w:pPr>
        <w:pBdr>
          <w:top w:val="nil"/>
          <w:left w:val="nil"/>
          <w:bottom w:val="nil"/>
          <w:right w:val="nil"/>
          <w:between w:val="nil"/>
        </w:pBdr>
        <w:spacing w:after="0" w:line="240" w:lineRule="auto"/>
        <w:ind w:left="1440"/>
        <w:rPr>
          <w:rFonts w:cstheme="minorHAnsi"/>
          <w:color w:val="000000"/>
          <w:sz w:val="24"/>
          <w:szCs w:val="24"/>
        </w:rPr>
      </w:pPr>
    </w:p>
    <w:p w14:paraId="1FB22E29" w14:textId="267E8776" w:rsidR="00146A96" w:rsidRPr="005C3692" w:rsidRDefault="00146A96" w:rsidP="005C3692">
      <w:pPr>
        <w:numPr>
          <w:ilvl w:val="0"/>
          <w:numId w:val="18"/>
        </w:num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 xml:space="preserve">Does this article suggest we live in a meritocracy? </w:t>
      </w:r>
    </w:p>
    <w:p w14:paraId="5F1F8731" w14:textId="57924E06"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22C81340" w14:textId="2AD30225"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r w:rsidRPr="000D0DAE">
        <w:rPr>
          <w:rFonts w:cstheme="minorHAnsi"/>
          <w:noProof/>
          <w:sz w:val="24"/>
          <w:szCs w:val="24"/>
        </w:rPr>
        <mc:AlternateContent>
          <mc:Choice Requires="wps">
            <w:drawing>
              <wp:anchor distT="0" distB="0" distL="114300" distR="114300" simplePos="0" relativeHeight="251708416" behindDoc="0" locked="0" layoutInCell="1" allowOverlap="1" wp14:anchorId="7C0615B0" wp14:editId="107AEF63">
                <wp:simplePos x="0" y="0"/>
                <wp:positionH relativeFrom="margin">
                  <wp:posOffset>0</wp:posOffset>
                </wp:positionH>
                <wp:positionV relativeFrom="paragraph">
                  <wp:posOffset>-635</wp:posOffset>
                </wp:positionV>
                <wp:extent cx="6430010" cy="2094271"/>
                <wp:effectExtent l="0" t="0" r="27940" b="20320"/>
                <wp:wrapNone/>
                <wp:docPr id="9" name="Rectangle 9"/>
                <wp:cNvGraphicFramePr/>
                <a:graphic xmlns:a="http://schemas.openxmlformats.org/drawingml/2006/main">
                  <a:graphicData uri="http://schemas.microsoft.com/office/word/2010/wordprocessingShape">
                    <wps:wsp>
                      <wps:cNvSpPr/>
                      <wps:spPr>
                        <a:xfrm>
                          <a:off x="0" y="0"/>
                          <a:ext cx="6430010" cy="2094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A27C5" id="Rectangle 9" o:spid="_x0000_s1026" style="position:absolute;margin-left:0;margin-top:-.05pt;width:506.3pt;height:164.9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" fillcolor="white [3201]" strokecolor="black [3200]" strokeweight="1pt">
                <w10:wrap anchorx="margin"/>
              </v:rect>
            </w:pict>
          </mc:Fallback>
        </mc:AlternateContent>
      </w:r>
    </w:p>
    <w:p w14:paraId="73BD39D8" w14:textId="3D60FA32"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4C6B2B34" w14:textId="573E528D"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0CF1BDCC" w14:textId="310AF508"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0C66F70C" w14:textId="6520313E"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1F0E05F8" w14:textId="77777777"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3420E2E9" w14:textId="6CADD8DD"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6465766B" w14:textId="237CC283"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043ED4B0" w14:textId="79722725"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2B54B406" w14:textId="6B8B0E23"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50AA4B40" w14:textId="3015BDE1"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4D221C3B" w14:textId="30A1E5D1" w:rsidR="005C3692" w:rsidRDefault="005C3692" w:rsidP="005C3692">
      <w:pPr>
        <w:pBdr>
          <w:top w:val="nil"/>
          <w:left w:val="nil"/>
          <w:bottom w:val="nil"/>
          <w:right w:val="nil"/>
          <w:between w:val="nil"/>
        </w:pBdr>
        <w:spacing w:after="0" w:line="240" w:lineRule="auto"/>
        <w:rPr>
          <w:rFonts w:eastAsia="Calibri" w:cstheme="minorHAnsi"/>
          <w:color w:val="000000"/>
          <w:sz w:val="24"/>
          <w:szCs w:val="24"/>
        </w:rPr>
      </w:pPr>
    </w:p>
    <w:p w14:paraId="4DFA495C" w14:textId="77777777" w:rsidR="005C3692" w:rsidRPr="000D0DAE" w:rsidRDefault="005C3692" w:rsidP="005C3692">
      <w:pPr>
        <w:pBdr>
          <w:top w:val="nil"/>
          <w:left w:val="nil"/>
          <w:bottom w:val="nil"/>
          <w:right w:val="nil"/>
          <w:between w:val="nil"/>
        </w:pBdr>
        <w:spacing w:after="0" w:line="240" w:lineRule="auto"/>
        <w:rPr>
          <w:rFonts w:cstheme="minorHAnsi"/>
          <w:color w:val="000000"/>
          <w:sz w:val="24"/>
          <w:szCs w:val="24"/>
        </w:rPr>
      </w:pPr>
    </w:p>
    <w:p w14:paraId="11A1A9A6" w14:textId="77777777" w:rsidR="00146A96" w:rsidRPr="000D0DAE" w:rsidRDefault="00146A96" w:rsidP="005C3692">
      <w:pPr>
        <w:numPr>
          <w:ilvl w:val="0"/>
          <w:numId w:val="18"/>
        </w:numPr>
        <w:pBdr>
          <w:top w:val="nil"/>
          <w:left w:val="nil"/>
          <w:bottom w:val="nil"/>
          <w:right w:val="nil"/>
          <w:between w:val="nil"/>
        </w:pBdr>
        <w:spacing w:after="0" w:line="240" w:lineRule="auto"/>
        <w:rPr>
          <w:rFonts w:cstheme="minorHAnsi"/>
          <w:color w:val="000000"/>
          <w:sz w:val="24"/>
          <w:szCs w:val="24"/>
        </w:rPr>
      </w:pPr>
      <w:r w:rsidRPr="000D0DAE">
        <w:rPr>
          <w:rFonts w:eastAsia="Calibri" w:cstheme="minorHAnsi"/>
          <w:color w:val="000000"/>
          <w:sz w:val="24"/>
          <w:szCs w:val="24"/>
        </w:rPr>
        <w:t>Why is it important that ‘poor’ students go to university?</w:t>
      </w:r>
    </w:p>
    <w:p w14:paraId="6E11616C" w14:textId="01F60C1E" w:rsidR="00146A96" w:rsidRPr="000D0DAE" w:rsidRDefault="00146A96">
      <w:pPr>
        <w:rPr>
          <w:rFonts w:cstheme="minorHAnsi"/>
          <w:sz w:val="24"/>
          <w:szCs w:val="24"/>
        </w:rPr>
      </w:pPr>
    </w:p>
    <w:p w14:paraId="573B80F6" w14:textId="7807CAE4" w:rsidR="00146A96" w:rsidRPr="000D0DAE" w:rsidRDefault="005C3692">
      <w:pPr>
        <w:rPr>
          <w:rFonts w:cstheme="minorHAnsi"/>
          <w:sz w:val="24"/>
          <w:szCs w:val="24"/>
        </w:rPr>
      </w:pPr>
      <w:r w:rsidRPr="000D0DAE">
        <w:rPr>
          <w:rFonts w:cstheme="minorHAnsi"/>
          <w:noProof/>
          <w:sz w:val="24"/>
          <w:szCs w:val="24"/>
        </w:rPr>
        <mc:AlternateContent>
          <mc:Choice Requires="wps">
            <w:drawing>
              <wp:anchor distT="0" distB="0" distL="114300" distR="114300" simplePos="0" relativeHeight="251710464" behindDoc="0" locked="0" layoutInCell="1" allowOverlap="1" wp14:anchorId="5DFF77D3" wp14:editId="2CA4C22E">
                <wp:simplePos x="0" y="0"/>
                <wp:positionH relativeFrom="margin">
                  <wp:posOffset>0</wp:posOffset>
                </wp:positionH>
                <wp:positionV relativeFrom="paragraph">
                  <wp:posOffset>0</wp:posOffset>
                </wp:positionV>
                <wp:extent cx="6430010" cy="2094271"/>
                <wp:effectExtent l="0" t="0" r="27940" b="20320"/>
                <wp:wrapNone/>
                <wp:docPr id="11" name="Rectangle 11"/>
                <wp:cNvGraphicFramePr/>
                <a:graphic xmlns:a="http://schemas.openxmlformats.org/drawingml/2006/main">
                  <a:graphicData uri="http://schemas.microsoft.com/office/word/2010/wordprocessingShape">
                    <wps:wsp>
                      <wps:cNvSpPr/>
                      <wps:spPr>
                        <a:xfrm>
                          <a:off x="0" y="0"/>
                          <a:ext cx="6430010" cy="20942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72A19" id="Rectangle 11" o:spid="_x0000_s1026" style="position:absolute;margin-left:0;margin-top:0;width:506.3pt;height:164.9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" fillcolor="white [3201]" strokecolor="black [3200]" strokeweight="1pt">
                <w10:wrap anchorx="margin"/>
              </v:rect>
            </w:pict>
          </mc:Fallback>
        </mc:AlternateContent>
      </w:r>
    </w:p>
    <w:p w14:paraId="60965CBC" w14:textId="77777777" w:rsidR="00146A96" w:rsidRPr="000D0DAE" w:rsidRDefault="00146A96">
      <w:pPr>
        <w:rPr>
          <w:rFonts w:cstheme="minorHAnsi"/>
          <w:sz w:val="24"/>
          <w:szCs w:val="24"/>
        </w:rPr>
      </w:pPr>
      <w:r w:rsidRPr="000D0DAE">
        <w:rPr>
          <w:rFonts w:cstheme="minorHAnsi"/>
          <w:sz w:val="24"/>
          <w:szCs w:val="24"/>
        </w:rPr>
        <w:br w:type="page"/>
      </w:r>
    </w:p>
    <w:p w14:paraId="4A1842D3" w14:textId="7CB5DC0C" w:rsidR="00146A96" w:rsidRPr="000D0DAE" w:rsidRDefault="00146A96">
      <w:pPr>
        <w:rPr>
          <w:rFonts w:cstheme="minorHAnsi"/>
          <w:sz w:val="24"/>
          <w:szCs w:val="24"/>
        </w:rPr>
      </w:pPr>
      <w:r w:rsidRPr="000D0DAE">
        <w:rPr>
          <w:rFonts w:cstheme="minorHAnsi"/>
          <w:b/>
          <w:bCs/>
          <w:sz w:val="24"/>
          <w:szCs w:val="24"/>
          <w:highlight w:val="yellow"/>
          <w:u w:val="single"/>
        </w:rPr>
        <w:lastRenderedPageBreak/>
        <w:t>Task 6:</w:t>
      </w:r>
      <w:r w:rsidRPr="000D0DAE">
        <w:rPr>
          <w:rFonts w:cstheme="minorHAnsi"/>
          <w:sz w:val="24"/>
          <w:szCs w:val="24"/>
        </w:rPr>
        <w:t xml:space="preserve"> Cornell noting taking</w:t>
      </w:r>
    </w:p>
    <w:p w14:paraId="67C7AA40" w14:textId="2C41E86B" w:rsidR="000D0DAE" w:rsidRPr="000D0DAE" w:rsidRDefault="000D0DAE">
      <w:pPr>
        <w:rPr>
          <w:rFonts w:cstheme="minorHAnsi"/>
          <w:sz w:val="24"/>
          <w:szCs w:val="24"/>
        </w:rPr>
      </w:pPr>
      <w:r w:rsidRPr="000D0DAE">
        <w:rPr>
          <w:rFonts w:cstheme="minorHAnsi"/>
          <w:sz w:val="24"/>
          <w:szCs w:val="24"/>
        </w:rPr>
        <w:t xml:space="preserve">At A-Level, it is </w:t>
      </w:r>
      <w:r w:rsidR="00CA2D9D" w:rsidRPr="000D0DAE">
        <w:rPr>
          <w:rFonts w:cstheme="minorHAnsi"/>
          <w:sz w:val="24"/>
          <w:szCs w:val="24"/>
        </w:rPr>
        <w:t>important</w:t>
      </w:r>
      <w:r w:rsidRPr="000D0DAE">
        <w:rPr>
          <w:rFonts w:cstheme="minorHAnsi"/>
          <w:sz w:val="24"/>
          <w:szCs w:val="24"/>
        </w:rPr>
        <w:t xml:space="preserve"> to be able to summarise and digest large amounts of information effectively. One of the best ways to do this is through Cornell notes. (Watch a tutorial </w:t>
      </w:r>
      <w:hyperlink r:id="rId10" w:history="1">
        <w:r w:rsidRPr="000D0DAE">
          <w:rPr>
            <w:rStyle w:val="Hyperlink"/>
            <w:rFonts w:cstheme="minorHAnsi"/>
            <w:sz w:val="24"/>
            <w:szCs w:val="24"/>
          </w:rPr>
          <w:t>https://www.youtube.com/watch?v=ErSjc1PEGKE</w:t>
        </w:r>
      </w:hyperlink>
      <w:r w:rsidRPr="000D0DAE">
        <w:rPr>
          <w:rFonts w:cstheme="minorHAnsi"/>
          <w:sz w:val="24"/>
          <w:szCs w:val="24"/>
        </w:rPr>
        <w:t>)</w:t>
      </w:r>
    </w:p>
    <w:p w14:paraId="24972346" w14:textId="3CF405AE" w:rsidR="000D0DAE" w:rsidRDefault="00F3515F">
      <w:pPr>
        <w:rPr>
          <w:rFonts w:cstheme="minorHAnsi"/>
          <w:sz w:val="24"/>
          <w:szCs w:val="24"/>
        </w:rPr>
      </w:pPr>
      <w:r>
        <w:rPr>
          <w:rFonts w:cstheme="minorHAnsi"/>
          <w:sz w:val="24"/>
          <w:szCs w:val="24"/>
        </w:rPr>
        <w:t>Try to use the technique to summarise the key study below:</w:t>
      </w:r>
    </w:p>
    <w:tbl>
      <w:tblPr>
        <w:tblStyle w:val="TableGrid"/>
        <w:tblW w:w="0" w:type="auto"/>
        <w:tblLook w:val="04A0" w:firstRow="1" w:lastRow="0" w:firstColumn="1" w:lastColumn="0" w:noHBand="0" w:noVBand="1"/>
      </w:tblPr>
      <w:tblGrid>
        <w:gridCol w:w="2122"/>
        <w:gridCol w:w="5528"/>
        <w:gridCol w:w="2261"/>
      </w:tblGrid>
      <w:tr w:rsidR="00F3515F" w14:paraId="7ABE57F9" w14:textId="77777777" w:rsidTr="00CA2D9D">
        <w:trPr>
          <w:trHeight w:val="1039"/>
        </w:trPr>
        <w:tc>
          <w:tcPr>
            <w:tcW w:w="2122" w:type="dxa"/>
          </w:tcPr>
          <w:p w14:paraId="2D65D851" w14:textId="398BC485" w:rsidR="00F3515F" w:rsidRPr="00CA2D9D" w:rsidRDefault="00CA2D9D" w:rsidP="00CA2D9D">
            <w:pPr>
              <w:jc w:val="center"/>
              <w:rPr>
                <w:rFonts w:cstheme="minorHAnsi"/>
                <w:b/>
                <w:bCs/>
                <w:sz w:val="24"/>
                <w:szCs w:val="24"/>
              </w:rPr>
            </w:pPr>
            <w:r w:rsidRPr="00CA2D9D">
              <w:rPr>
                <w:rFonts w:cstheme="minorHAnsi"/>
                <w:b/>
                <w:bCs/>
                <w:sz w:val="24"/>
                <w:szCs w:val="24"/>
              </w:rPr>
              <w:t>Give each part a title that summarises the section</w:t>
            </w:r>
          </w:p>
        </w:tc>
        <w:tc>
          <w:tcPr>
            <w:tcW w:w="5528" w:type="dxa"/>
          </w:tcPr>
          <w:p w14:paraId="37286455" w14:textId="7240A217" w:rsidR="00F3515F" w:rsidRPr="00CA2D9D" w:rsidRDefault="00CA2D9D" w:rsidP="00CA2D9D">
            <w:pPr>
              <w:jc w:val="center"/>
              <w:rPr>
                <w:rFonts w:cstheme="minorHAnsi"/>
                <w:b/>
                <w:bCs/>
                <w:sz w:val="24"/>
                <w:szCs w:val="24"/>
                <w:u w:val="single"/>
              </w:rPr>
            </w:pPr>
            <w:r w:rsidRPr="00CA2D9D">
              <w:rPr>
                <w:rFonts w:cstheme="minorHAnsi"/>
                <w:b/>
                <w:bCs/>
                <w:sz w:val="32"/>
                <w:szCs w:val="32"/>
                <w:u w:val="single"/>
              </w:rPr>
              <w:t>Talcott Parsons "The School Class as a Social System" 1961</w:t>
            </w:r>
          </w:p>
        </w:tc>
        <w:tc>
          <w:tcPr>
            <w:tcW w:w="2261" w:type="dxa"/>
          </w:tcPr>
          <w:p w14:paraId="239DE09B" w14:textId="15763397" w:rsidR="00F3515F" w:rsidRPr="00CA2D9D" w:rsidRDefault="00CA2D9D" w:rsidP="00CA2D9D">
            <w:pPr>
              <w:jc w:val="center"/>
              <w:rPr>
                <w:rFonts w:cstheme="minorHAnsi"/>
                <w:b/>
                <w:bCs/>
                <w:sz w:val="24"/>
                <w:szCs w:val="24"/>
              </w:rPr>
            </w:pPr>
            <w:r w:rsidRPr="00CA2D9D">
              <w:rPr>
                <w:rFonts w:cstheme="minorHAnsi"/>
                <w:b/>
                <w:bCs/>
                <w:sz w:val="24"/>
                <w:szCs w:val="24"/>
              </w:rPr>
              <w:t>Bullet point the key facts or transform the information into a symbol/image</w:t>
            </w:r>
          </w:p>
        </w:tc>
      </w:tr>
      <w:tr w:rsidR="00F3515F" w14:paraId="3E9FCCA2" w14:textId="77777777" w:rsidTr="00CA2D9D">
        <w:trPr>
          <w:trHeight w:val="9063"/>
        </w:trPr>
        <w:tc>
          <w:tcPr>
            <w:tcW w:w="2122" w:type="dxa"/>
          </w:tcPr>
          <w:p w14:paraId="7341D81A" w14:textId="77777777" w:rsidR="00F3515F" w:rsidRPr="00CA2D9D" w:rsidRDefault="00F3515F">
            <w:pPr>
              <w:rPr>
                <w:rFonts w:cstheme="minorHAnsi"/>
              </w:rPr>
            </w:pPr>
          </w:p>
        </w:tc>
        <w:tc>
          <w:tcPr>
            <w:tcW w:w="5528" w:type="dxa"/>
          </w:tcPr>
          <w:p w14:paraId="51E5A613" w14:textId="63CB493E" w:rsidR="00CA2D9D" w:rsidRPr="00CA2D9D" w:rsidRDefault="00CA2D9D" w:rsidP="00CA2D9D">
            <w:pPr>
              <w:jc w:val="both"/>
              <w:rPr>
                <w:rFonts w:cstheme="minorHAnsi"/>
              </w:rPr>
            </w:pPr>
            <w:r w:rsidRPr="00CA2D9D">
              <w:rPr>
                <w:rFonts w:cstheme="minorHAnsi"/>
              </w:rPr>
              <w:t xml:space="preserve">This functionalist study of the role of schools and education </w:t>
            </w:r>
            <w:r>
              <w:rPr>
                <w:rFonts w:cstheme="minorHAnsi"/>
              </w:rPr>
              <w:t>in</w:t>
            </w:r>
            <w:r w:rsidRPr="00CA2D9D">
              <w:rPr>
                <w:rFonts w:cstheme="minorHAnsi"/>
              </w:rPr>
              <w:t xml:space="preserve"> socialisation, </w:t>
            </w:r>
            <w:proofErr w:type="gramStart"/>
            <w:r w:rsidRPr="00CA2D9D">
              <w:rPr>
                <w:rFonts w:cstheme="minorHAnsi"/>
              </w:rPr>
              <w:t>and also</w:t>
            </w:r>
            <w:proofErr w:type="gramEnd"/>
            <w:r w:rsidRPr="00CA2D9D">
              <w:rPr>
                <w:rFonts w:cstheme="minorHAnsi"/>
              </w:rPr>
              <w:t xml:space="preserve"> investigated the way in which the education system helped allocate people to their roles in society. Parsons argues that this is done in a meritocratic way.</w:t>
            </w:r>
          </w:p>
          <w:p w14:paraId="72211126" w14:textId="77777777" w:rsidR="00CA2D9D" w:rsidRPr="00CA2D9D" w:rsidRDefault="00CA2D9D" w:rsidP="00CA2D9D">
            <w:pPr>
              <w:jc w:val="both"/>
              <w:rPr>
                <w:rFonts w:cstheme="minorHAnsi"/>
              </w:rPr>
            </w:pPr>
          </w:p>
          <w:p w14:paraId="0F886E7A" w14:textId="77777777" w:rsidR="00CA2D9D" w:rsidRPr="00CA2D9D" w:rsidRDefault="00CA2D9D" w:rsidP="00CA2D9D">
            <w:pPr>
              <w:jc w:val="both"/>
              <w:rPr>
                <w:rFonts w:cstheme="minorHAnsi"/>
              </w:rPr>
            </w:pPr>
            <w:r w:rsidRPr="00CA2D9D">
              <w:rPr>
                <w:rFonts w:cstheme="minorHAnsi"/>
              </w:rPr>
              <w:t>Parsons argues that school acts as an agent of secondary socialisation. It is in school that children learn not the just the particularistic values of their own family, but also the universalistic values of the whole of society. At home, children are only judged by the standards of that household, but at school they begin to be judged by standards that apply to everyone and to learn the norms and values of society.</w:t>
            </w:r>
          </w:p>
          <w:p w14:paraId="0002F5D9" w14:textId="77777777" w:rsidR="00CA2D9D" w:rsidRPr="00CA2D9D" w:rsidRDefault="00CA2D9D" w:rsidP="00CA2D9D">
            <w:pPr>
              <w:jc w:val="both"/>
              <w:rPr>
                <w:rFonts w:cstheme="minorHAnsi"/>
              </w:rPr>
            </w:pPr>
          </w:p>
          <w:p w14:paraId="0C9E29CD" w14:textId="08C5A9D1" w:rsidR="00CA2D9D" w:rsidRPr="00CA2D9D" w:rsidRDefault="00CA2D9D" w:rsidP="00CA2D9D">
            <w:pPr>
              <w:jc w:val="both"/>
              <w:rPr>
                <w:rFonts w:cstheme="minorHAnsi"/>
              </w:rPr>
            </w:pPr>
            <w:r w:rsidRPr="00CA2D9D">
              <w:rPr>
                <w:rFonts w:cstheme="minorHAnsi"/>
              </w:rPr>
              <w:t xml:space="preserve">One of the important values of contemporary society, according to Parsons, is meritocracy. He argues that in our society, there is equality of opportunity, and people reach their position in life through hard work, rather than through privilege. School both teaches and is part of the process that makes it happen. In school, hard work and natural ability are rewarded, rather than titles or rich parents. And this continues in </w:t>
            </w:r>
            <w:proofErr w:type="gramStart"/>
            <w:r w:rsidRPr="00CA2D9D">
              <w:rPr>
                <w:rFonts w:cstheme="minorHAnsi"/>
              </w:rPr>
              <w:t>society as a whole, with</w:t>
            </w:r>
            <w:proofErr w:type="gramEnd"/>
            <w:r w:rsidRPr="00CA2D9D">
              <w:rPr>
                <w:rFonts w:cstheme="minorHAnsi"/>
              </w:rPr>
              <w:t xml:space="preserve"> children who achieve well at school going on to get the highest paid and most responsible jobs.</w:t>
            </w:r>
          </w:p>
          <w:p w14:paraId="2AB65825" w14:textId="77777777" w:rsidR="00CA2D9D" w:rsidRPr="00CA2D9D" w:rsidRDefault="00CA2D9D" w:rsidP="00CA2D9D">
            <w:pPr>
              <w:jc w:val="both"/>
              <w:rPr>
                <w:rFonts w:cstheme="minorHAnsi"/>
              </w:rPr>
            </w:pPr>
          </w:p>
          <w:p w14:paraId="400C45F8" w14:textId="11559D9E" w:rsidR="00F3515F" w:rsidRPr="00CA2D9D" w:rsidRDefault="00CA2D9D" w:rsidP="00CA2D9D">
            <w:pPr>
              <w:jc w:val="both"/>
              <w:rPr>
                <w:rFonts w:cstheme="minorHAnsi"/>
              </w:rPr>
            </w:pPr>
            <w:r w:rsidRPr="00CA2D9D">
              <w:rPr>
                <w:rFonts w:cstheme="minorHAnsi"/>
              </w:rPr>
              <w:t xml:space="preserve">Many question whether this is </w:t>
            </w:r>
            <w:proofErr w:type="gramStart"/>
            <w:r w:rsidRPr="00CA2D9D">
              <w:rPr>
                <w:rFonts w:cstheme="minorHAnsi"/>
              </w:rPr>
              <w:t>really true</w:t>
            </w:r>
            <w:proofErr w:type="gramEnd"/>
            <w:r w:rsidRPr="00CA2D9D">
              <w:rPr>
                <w:rFonts w:cstheme="minorHAnsi"/>
              </w:rPr>
              <w:t xml:space="preserve">. </w:t>
            </w:r>
            <w:proofErr w:type="gramStart"/>
            <w:r w:rsidRPr="00CA2D9D">
              <w:rPr>
                <w:rFonts w:cstheme="minorHAnsi"/>
              </w:rPr>
              <w:t>First of all</w:t>
            </w:r>
            <w:proofErr w:type="gramEnd"/>
            <w:r w:rsidRPr="00CA2D9D">
              <w:rPr>
                <w:rFonts w:cstheme="minorHAnsi"/>
              </w:rPr>
              <w:t xml:space="preserve">, there is lots of evidence to show that coming from a wealthy background is a huge advantage in school. Second, lots of people get good qualifications and go on to carry out jobs that are not among the highest paid, and some of the most responsible jobs have low pay (e.g. childcare). </w:t>
            </w:r>
          </w:p>
        </w:tc>
        <w:tc>
          <w:tcPr>
            <w:tcW w:w="2261" w:type="dxa"/>
          </w:tcPr>
          <w:p w14:paraId="31E523EB" w14:textId="77777777" w:rsidR="00F3515F" w:rsidRDefault="00F3515F">
            <w:pPr>
              <w:rPr>
                <w:rFonts w:cstheme="minorHAnsi"/>
                <w:sz w:val="24"/>
                <w:szCs w:val="24"/>
              </w:rPr>
            </w:pPr>
          </w:p>
        </w:tc>
      </w:tr>
      <w:tr w:rsidR="00CA2D9D" w14:paraId="43261F8E" w14:textId="77777777" w:rsidTr="004227B2">
        <w:trPr>
          <w:trHeight w:val="2080"/>
        </w:trPr>
        <w:tc>
          <w:tcPr>
            <w:tcW w:w="9911" w:type="dxa"/>
            <w:gridSpan w:val="3"/>
          </w:tcPr>
          <w:p w14:paraId="32CED09F" w14:textId="4C706533" w:rsidR="00CA2D9D" w:rsidRDefault="00CA2D9D">
            <w:pPr>
              <w:rPr>
                <w:rFonts w:cstheme="minorHAnsi"/>
                <w:sz w:val="24"/>
                <w:szCs w:val="24"/>
              </w:rPr>
            </w:pPr>
            <w:r w:rsidRPr="00CA2D9D">
              <w:rPr>
                <w:rFonts w:cstheme="minorHAnsi"/>
                <w:b/>
                <w:bCs/>
                <w:sz w:val="24"/>
                <w:szCs w:val="24"/>
              </w:rPr>
              <w:t>To finish</w:t>
            </w:r>
            <w:r>
              <w:rPr>
                <w:rFonts w:cstheme="minorHAnsi"/>
                <w:sz w:val="24"/>
                <w:szCs w:val="24"/>
              </w:rPr>
              <w:t>: reduce the text into a few sentences. Draw out any connections or key concepts.</w:t>
            </w:r>
          </w:p>
        </w:tc>
      </w:tr>
    </w:tbl>
    <w:p w14:paraId="788AC624" w14:textId="3F3D3F6E" w:rsidR="00F3515F" w:rsidRDefault="00F3515F">
      <w:pPr>
        <w:rPr>
          <w:rFonts w:cstheme="minorHAnsi"/>
          <w:sz w:val="24"/>
          <w:szCs w:val="24"/>
        </w:rPr>
      </w:pPr>
    </w:p>
    <w:p w14:paraId="2BB72805" w14:textId="0623700D" w:rsidR="00AD5CE3" w:rsidRPr="00AD5CE3" w:rsidRDefault="00AD5CE3">
      <w:pPr>
        <w:rPr>
          <w:rFonts w:cstheme="minorHAnsi"/>
          <w:b/>
          <w:bCs/>
          <w:sz w:val="32"/>
          <w:szCs w:val="32"/>
        </w:rPr>
      </w:pPr>
      <w:r w:rsidRPr="00AD5CE3">
        <w:rPr>
          <w:noProof/>
        </w:rPr>
        <w:lastRenderedPageBreak/>
        <w:drawing>
          <wp:anchor distT="0" distB="0" distL="114300" distR="114300" simplePos="0" relativeHeight="251711488" behindDoc="1" locked="0" layoutInCell="1" allowOverlap="1" wp14:anchorId="49FF44DA" wp14:editId="6B1BFB57">
            <wp:simplePos x="0" y="0"/>
            <wp:positionH relativeFrom="column">
              <wp:posOffset>4476307</wp:posOffset>
            </wp:positionH>
            <wp:positionV relativeFrom="paragraph">
              <wp:posOffset>0</wp:posOffset>
            </wp:positionV>
            <wp:extent cx="2257425" cy="3086100"/>
            <wp:effectExtent l="0" t="0" r="9525" b="0"/>
            <wp:wrapTight wrapText="bothSides">
              <wp:wrapPolygon edited="0">
                <wp:start x="0" y="0"/>
                <wp:lineTo x="0" y="21467"/>
                <wp:lineTo x="21509" y="21467"/>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57425" cy="3086100"/>
                    </a:xfrm>
                    <a:prstGeom prst="rect">
                      <a:avLst/>
                    </a:prstGeom>
                  </pic:spPr>
                </pic:pic>
              </a:graphicData>
            </a:graphic>
          </wp:anchor>
        </w:drawing>
      </w:r>
      <w:r w:rsidRPr="00AD5CE3">
        <w:rPr>
          <w:rFonts w:cstheme="minorHAnsi"/>
          <w:b/>
          <w:bCs/>
          <w:sz w:val="32"/>
          <w:szCs w:val="32"/>
        </w:rPr>
        <w:t>Keen to know more?</w:t>
      </w:r>
    </w:p>
    <w:p w14:paraId="281129E0" w14:textId="776F2684" w:rsidR="00AD5CE3" w:rsidRDefault="00AD5CE3">
      <w:pPr>
        <w:rPr>
          <w:rFonts w:cstheme="minorHAnsi"/>
          <w:sz w:val="24"/>
          <w:szCs w:val="24"/>
        </w:rPr>
      </w:pPr>
      <w:r>
        <w:rPr>
          <w:rFonts w:cstheme="minorHAnsi"/>
          <w:sz w:val="24"/>
          <w:szCs w:val="24"/>
        </w:rPr>
        <w:t>Read some of these articles relating sociology to COVID-19:</w:t>
      </w:r>
      <w:r w:rsidRPr="00AD5CE3">
        <w:rPr>
          <w:noProof/>
        </w:rPr>
        <w:t xml:space="preserve"> </w:t>
      </w:r>
    </w:p>
    <w:p w14:paraId="123C9193" w14:textId="77777777" w:rsidR="00AD5CE3" w:rsidRDefault="00AD5CE3">
      <w:pPr>
        <w:rPr>
          <w:rFonts w:cstheme="minorHAnsi"/>
          <w:sz w:val="24"/>
          <w:szCs w:val="24"/>
        </w:rPr>
      </w:pPr>
    </w:p>
    <w:p w14:paraId="73F08239" w14:textId="77777777" w:rsidR="00AD5CE3" w:rsidRDefault="00C92B78">
      <w:hyperlink r:id="rId12" w:history="1">
        <w:r w:rsidR="00AD5CE3">
          <w:rPr>
            <w:rStyle w:val="Hyperlink"/>
          </w:rPr>
          <w:t>https://www.theguardian.com/education/2020/may/12/womens-research-plummets-during-lockdown-but-articles-from-men-increase</w:t>
        </w:r>
      </w:hyperlink>
    </w:p>
    <w:p w14:paraId="3B406587" w14:textId="77777777" w:rsidR="00AD5CE3" w:rsidRDefault="00AD5CE3"/>
    <w:p w14:paraId="7DA8CF07" w14:textId="77777777" w:rsidR="00AD5CE3" w:rsidRDefault="00C92B78">
      <w:hyperlink r:id="rId13" w:history="1">
        <w:r w:rsidR="00AD5CE3">
          <w:rPr>
            <w:rStyle w:val="Hyperlink"/>
          </w:rPr>
          <w:t>https://www.bbc.co.uk/news/business-52631222</w:t>
        </w:r>
      </w:hyperlink>
    </w:p>
    <w:p w14:paraId="40F06E21" w14:textId="77777777" w:rsidR="00AD5CE3" w:rsidRDefault="00AD5CE3"/>
    <w:p w14:paraId="6F16BCD8" w14:textId="77777777" w:rsidR="00AD5CE3" w:rsidRDefault="00C92B78">
      <w:hyperlink r:id="rId14" w:history="1">
        <w:r w:rsidR="00AD5CE3">
          <w:rPr>
            <w:rStyle w:val="Hyperlink"/>
          </w:rPr>
          <w:t>https://www.bbc.co.uk/news/uk-52492662</w:t>
        </w:r>
      </w:hyperlink>
    </w:p>
    <w:p w14:paraId="783088C9" w14:textId="77777777" w:rsidR="00AD5CE3" w:rsidRDefault="00AD5CE3"/>
    <w:p w14:paraId="5FE09BED" w14:textId="77777777" w:rsidR="00AD5CE3" w:rsidRDefault="00C92B78">
      <w:hyperlink r:id="rId15" w:history="1">
        <w:r w:rsidR="00AD5CE3">
          <w:rPr>
            <w:rStyle w:val="Hyperlink"/>
          </w:rPr>
          <w:t>https://www.youtube.com/watch?v=O-3Mlj3MQ_Q</w:t>
        </w:r>
      </w:hyperlink>
    </w:p>
    <w:p w14:paraId="68EBDE43" w14:textId="77777777" w:rsidR="00AD5CE3" w:rsidRDefault="00AD5CE3"/>
    <w:p w14:paraId="4BC77C0B" w14:textId="77777777" w:rsidR="00AD5CE3" w:rsidRDefault="00C92B78">
      <w:hyperlink r:id="rId16" w:history="1">
        <w:r w:rsidR="00AD5CE3">
          <w:rPr>
            <w:rStyle w:val="Hyperlink"/>
          </w:rPr>
          <w:t>https://www.tutor2u.net/sociology/blog/rise-in-corona-divorce-in-japan</w:t>
        </w:r>
      </w:hyperlink>
    </w:p>
    <w:p w14:paraId="616037F0" w14:textId="77777777" w:rsidR="00AD5CE3" w:rsidRDefault="00AD5CE3"/>
    <w:p w14:paraId="0385F11D" w14:textId="77777777" w:rsidR="00AD5CE3" w:rsidRDefault="00C92B78">
      <w:hyperlink r:id="rId17" w:history="1">
        <w:r w:rsidR="00AD5CE3">
          <w:rPr>
            <w:rStyle w:val="Hyperlink"/>
          </w:rPr>
          <w:t>https://nymag.com/intelligencer/2020/04/did-my-fundamentalist-upbringing-prepare-me-for-coronavirus.html</w:t>
        </w:r>
      </w:hyperlink>
    </w:p>
    <w:p w14:paraId="6B497A59" w14:textId="77777777" w:rsidR="00AD5CE3" w:rsidRDefault="00AD5CE3"/>
    <w:p w14:paraId="419A9578" w14:textId="77777777" w:rsidR="00AD5CE3" w:rsidRDefault="00C92B78">
      <w:hyperlink r:id="rId18" w:history="1">
        <w:r w:rsidR="00AD5CE3">
          <w:rPr>
            <w:rStyle w:val="Hyperlink"/>
          </w:rPr>
          <w:t>https://www.theatlantic.com/ideas/archive/2020/04/pandemic-shows-what-cities-have-surrendered-cars/610423/</w:t>
        </w:r>
      </w:hyperlink>
    </w:p>
    <w:p w14:paraId="5482E6B0" w14:textId="77777777" w:rsidR="00AD5CE3" w:rsidRDefault="00AD5CE3"/>
    <w:p w14:paraId="4048209C" w14:textId="62FEC894" w:rsidR="00AD5CE3" w:rsidRDefault="00C92B78">
      <w:pPr>
        <w:rPr>
          <w:rFonts w:cstheme="minorHAnsi"/>
          <w:sz w:val="24"/>
          <w:szCs w:val="24"/>
        </w:rPr>
      </w:pPr>
      <w:hyperlink r:id="rId19" w:history="1">
        <w:r w:rsidR="00AD5CE3">
          <w:rPr>
            <w:rStyle w:val="Hyperlink"/>
          </w:rPr>
          <w:t>https://www.bbc.co.uk/news/science-environment-51944780</w:t>
        </w:r>
      </w:hyperlink>
      <w:r w:rsidR="00AD5CE3">
        <w:rPr>
          <w:rFonts w:cstheme="minorHAnsi"/>
          <w:sz w:val="24"/>
          <w:szCs w:val="24"/>
        </w:rPr>
        <w:br w:type="page"/>
      </w:r>
    </w:p>
    <w:p w14:paraId="71BED2E5" w14:textId="77777777" w:rsidR="00AD5CE3" w:rsidRPr="000D0DAE" w:rsidRDefault="00AD5CE3">
      <w:pPr>
        <w:rPr>
          <w:rFonts w:cstheme="minorHAnsi"/>
          <w:sz w:val="24"/>
          <w:szCs w:val="24"/>
        </w:rPr>
      </w:pPr>
    </w:p>
    <w:p w14:paraId="3D0B2A0F" w14:textId="5F73C472" w:rsidR="005414BE" w:rsidRPr="005414BE" w:rsidRDefault="005414BE">
      <w:pPr>
        <w:rPr>
          <w:b/>
          <w:sz w:val="36"/>
        </w:rPr>
      </w:pPr>
      <w:r w:rsidRPr="005414BE">
        <w:rPr>
          <w:b/>
          <w:sz w:val="36"/>
        </w:rPr>
        <w:t>Useful information to know</w:t>
      </w:r>
    </w:p>
    <w:p w14:paraId="3E4580DD" w14:textId="76B52A0A" w:rsidR="005414BE" w:rsidRDefault="008737E5">
      <w:pPr>
        <w:rPr>
          <w:sz w:val="28"/>
        </w:rPr>
      </w:pPr>
      <w:r>
        <w:rPr>
          <w:noProof/>
        </w:rPr>
        <w:drawing>
          <wp:anchor distT="0" distB="0" distL="114300" distR="114300" simplePos="0" relativeHeight="251682816" behindDoc="1" locked="0" layoutInCell="1" allowOverlap="1" wp14:anchorId="07E3C1CE" wp14:editId="5C661332">
            <wp:simplePos x="0" y="0"/>
            <wp:positionH relativeFrom="column">
              <wp:posOffset>3848735</wp:posOffset>
            </wp:positionH>
            <wp:positionV relativeFrom="paragraph">
              <wp:posOffset>33020</wp:posOffset>
            </wp:positionV>
            <wp:extent cx="2056765" cy="2889250"/>
            <wp:effectExtent l="19050" t="19050" r="19685" b="25400"/>
            <wp:wrapTight wrapText="bothSides">
              <wp:wrapPolygon edited="0">
                <wp:start x="-200" y="-142"/>
                <wp:lineTo x="-200" y="21647"/>
                <wp:lineTo x="21607" y="21647"/>
                <wp:lineTo x="21607" y="-142"/>
                <wp:lineTo x="-200" y="-14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56765" cy="28892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60ED721E" w14:textId="4AC16500" w:rsidR="005414BE" w:rsidRPr="00801E81" w:rsidRDefault="00801E81">
      <w:pPr>
        <w:rPr>
          <w:b/>
          <w:color w:val="0070C0"/>
          <w:sz w:val="32"/>
        </w:rPr>
      </w:pPr>
      <w:r w:rsidRPr="00801E81">
        <w:rPr>
          <w:b/>
          <w:color w:val="0070C0"/>
          <w:sz w:val="32"/>
        </w:rPr>
        <w:t>What s</w:t>
      </w:r>
      <w:r w:rsidR="005414BE" w:rsidRPr="00801E81">
        <w:rPr>
          <w:b/>
          <w:color w:val="0070C0"/>
          <w:sz w:val="32"/>
        </w:rPr>
        <w:t>pecification</w:t>
      </w:r>
      <w:r w:rsidRPr="00801E81">
        <w:rPr>
          <w:b/>
          <w:color w:val="0070C0"/>
          <w:sz w:val="32"/>
        </w:rPr>
        <w:t xml:space="preserve"> is it?</w:t>
      </w:r>
      <w:r w:rsidRPr="00801E81">
        <w:rPr>
          <w:b/>
          <w:noProof/>
          <w:color w:val="0070C0"/>
          <w:sz w:val="32"/>
        </w:rPr>
        <w:t xml:space="preserve"> </w:t>
      </w:r>
    </w:p>
    <w:p w14:paraId="5491E8D7" w14:textId="78996231" w:rsidR="005414BE" w:rsidRDefault="005414BE">
      <w:pPr>
        <w:rPr>
          <w:sz w:val="28"/>
        </w:rPr>
      </w:pPr>
    </w:p>
    <w:p w14:paraId="6140F258" w14:textId="1711E473" w:rsidR="005414BE" w:rsidRPr="00801E81" w:rsidRDefault="00AD3BB0">
      <w:pPr>
        <w:rPr>
          <w:b/>
          <w:sz w:val="28"/>
        </w:rPr>
      </w:pPr>
      <w:r>
        <w:rPr>
          <w:b/>
          <w:sz w:val="28"/>
        </w:rPr>
        <w:t>AQA</w:t>
      </w:r>
      <w:r w:rsidR="005414BE" w:rsidRPr="00801E81">
        <w:rPr>
          <w:b/>
          <w:sz w:val="28"/>
        </w:rPr>
        <w:t xml:space="preserve"> A level </w:t>
      </w:r>
      <w:r>
        <w:rPr>
          <w:b/>
          <w:sz w:val="28"/>
        </w:rPr>
        <w:t>Sociology</w:t>
      </w:r>
      <w:r w:rsidR="005414BE" w:rsidRPr="00801E81">
        <w:rPr>
          <w:b/>
          <w:sz w:val="28"/>
        </w:rPr>
        <w:t xml:space="preserve"> </w:t>
      </w:r>
      <w:r w:rsidR="008737E5">
        <w:rPr>
          <w:b/>
          <w:sz w:val="28"/>
        </w:rPr>
        <w:t>7192</w:t>
      </w:r>
    </w:p>
    <w:p w14:paraId="434FFE77" w14:textId="4DA6632D" w:rsidR="00801E81" w:rsidRDefault="00C92B78">
      <w:pPr>
        <w:rPr>
          <w:sz w:val="28"/>
        </w:rPr>
      </w:pPr>
      <w:hyperlink r:id="rId21" w:history="1">
        <w:r w:rsidR="008737E5">
          <w:rPr>
            <w:rStyle w:val="Hyperlink"/>
          </w:rPr>
          <w:t>https://www.aqa.org.uk/subjects/sociology/as-and-a-level/sociology-7191-7192</w:t>
        </w:r>
      </w:hyperlink>
    </w:p>
    <w:p w14:paraId="477D1659" w14:textId="338207F5" w:rsidR="005414BE" w:rsidRDefault="005414BE">
      <w:pPr>
        <w:rPr>
          <w:sz w:val="28"/>
        </w:rPr>
      </w:pPr>
    </w:p>
    <w:p w14:paraId="45B08C28" w14:textId="249BD490" w:rsidR="008737E5" w:rsidRDefault="008737E5">
      <w:pPr>
        <w:rPr>
          <w:b/>
          <w:color w:val="0070C0"/>
          <w:sz w:val="32"/>
        </w:rPr>
      </w:pPr>
    </w:p>
    <w:p w14:paraId="3FA45631" w14:textId="695E218B" w:rsidR="008737E5" w:rsidRDefault="008737E5">
      <w:pPr>
        <w:rPr>
          <w:b/>
          <w:color w:val="0070C0"/>
          <w:sz w:val="32"/>
        </w:rPr>
      </w:pPr>
    </w:p>
    <w:p w14:paraId="7ABA7CDC" w14:textId="32AE14CE" w:rsidR="00801E81" w:rsidRPr="00801E81" w:rsidRDefault="00801E81">
      <w:pPr>
        <w:rPr>
          <w:b/>
          <w:color w:val="0070C0"/>
          <w:sz w:val="32"/>
        </w:rPr>
      </w:pPr>
      <w:r w:rsidRPr="00801E81">
        <w:rPr>
          <w:b/>
          <w:color w:val="0070C0"/>
          <w:sz w:val="32"/>
        </w:rPr>
        <w:t xml:space="preserve">What </w:t>
      </w:r>
      <w:proofErr w:type="gramStart"/>
      <w:r w:rsidRPr="00801E81">
        <w:rPr>
          <w:b/>
          <w:color w:val="0070C0"/>
          <w:sz w:val="32"/>
        </w:rPr>
        <w:t>text book</w:t>
      </w:r>
      <w:proofErr w:type="gramEnd"/>
      <w:r w:rsidRPr="00801E81">
        <w:rPr>
          <w:b/>
          <w:color w:val="0070C0"/>
          <w:sz w:val="32"/>
        </w:rPr>
        <w:t xml:space="preserve"> will I use?</w:t>
      </w:r>
    </w:p>
    <w:p w14:paraId="60272741" w14:textId="4286623B" w:rsidR="00801E81" w:rsidRDefault="00801E81">
      <w:pPr>
        <w:rPr>
          <w:sz w:val="28"/>
        </w:rPr>
      </w:pPr>
      <w:r>
        <w:rPr>
          <w:sz w:val="28"/>
        </w:rPr>
        <w:t>Text books for Year 1 and Year 2 will be provided by the Sixth Form, but if you want to purchase a copy this is the amazon link.</w:t>
      </w:r>
      <w:r>
        <w:rPr>
          <w:sz w:val="28"/>
        </w:rPr>
        <w:br/>
      </w:r>
      <w:r>
        <w:rPr>
          <w:sz w:val="28"/>
        </w:rPr>
        <w:br/>
      </w:r>
      <w:hyperlink r:id="rId22" w:history="1">
        <w:r w:rsidR="008737E5">
          <w:rPr>
            <w:rStyle w:val="Hyperlink"/>
          </w:rPr>
          <w:t>https://www.amazon.co.uk/AQA-Level-Sociology-Book-Including/dp/0954007913</w:t>
        </w:r>
      </w:hyperlink>
    </w:p>
    <w:p w14:paraId="691EE91B" w14:textId="387340B5" w:rsidR="00801E81" w:rsidRDefault="008737E5">
      <w:pPr>
        <w:rPr>
          <w:sz w:val="28"/>
        </w:rPr>
      </w:pPr>
      <w:r w:rsidRPr="008737E5">
        <w:rPr>
          <w:noProof/>
        </w:rPr>
        <w:drawing>
          <wp:anchor distT="0" distB="0" distL="114300" distR="114300" simplePos="0" relativeHeight="251684864" behindDoc="1" locked="0" layoutInCell="1" allowOverlap="1" wp14:anchorId="7B4BE6F3" wp14:editId="6D0DF1B9">
            <wp:simplePos x="0" y="0"/>
            <wp:positionH relativeFrom="margin">
              <wp:posOffset>3551437</wp:posOffset>
            </wp:positionH>
            <wp:positionV relativeFrom="paragraph">
              <wp:posOffset>786751</wp:posOffset>
            </wp:positionV>
            <wp:extent cx="2455545" cy="3086100"/>
            <wp:effectExtent l="0" t="0" r="1905" b="0"/>
            <wp:wrapTight wrapText="bothSides">
              <wp:wrapPolygon edited="0">
                <wp:start x="0" y="0"/>
                <wp:lineTo x="0" y="21467"/>
                <wp:lineTo x="21449" y="21467"/>
                <wp:lineTo x="2144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55545" cy="3086100"/>
                    </a:xfrm>
                    <a:prstGeom prst="rect">
                      <a:avLst/>
                    </a:prstGeom>
                  </pic:spPr>
                </pic:pic>
              </a:graphicData>
            </a:graphic>
            <wp14:sizeRelH relativeFrom="margin">
              <wp14:pctWidth>0</wp14:pctWidth>
            </wp14:sizeRelH>
            <wp14:sizeRelV relativeFrom="margin">
              <wp14:pctHeight>0</wp14:pctHeight>
            </wp14:sizeRelV>
          </wp:anchor>
        </w:drawing>
      </w:r>
      <w:r w:rsidRPr="008737E5">
        <w:rPr>
          <w:noProof/>
        </w:rPr>
        <w:drawing>
          <wp:anchor distT="0" distB="0" distL="114300" distR="114300" simplePos="0" relativeHeight="251683840" behindDoc="1" locked="0" layoutInCell="1" allowOverlap="1" wp14:anchorId="299089DF" wp14:editId="5377936B">
            <wp:simplePos x="0" y="0"/>
            <wp:positionH relativeFrom="column">
              <wp:posOffset>84972</wp:posOffset>
            </wp:positionH>
            <wp:positionV relativeFrom="paragraph">
              <wp:posOffset>775793</wp:posOffset>
            </wp:positionV>
            <wp:extent cx="2482850" cy="3112770"/>
            <wp:effectExtent l="0" t="0" r="0" b="0"/>
            <wp:wrapTight wrapText="bothSides">
              <wp:wrapPolygon edited="0">
                <wp:start x="0" y="0"/>
                <wp:lineTo x="0" y="21415"/>
                <wp:lineTo x="21379" y="21415"/>
                <wp:lineTo x="213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82850" cy="3112770"/>
                    </a:xfrm>
                    <a:prstGeom prst="rect">
                      <a:avLst/>
                    </a:prstGeom>
                  </pic:spPr>
                </pic:pic>
              </a:graphicData>
            </a:graphic>
            <wp14:sizeRelH relativeFrom="margin">
              <wp14:pctWidth>0</wp14:pctWidth>
            </wp14:sizeRelH>
            <wp14:sizeRelV relativeFrom="margin">
              <wp14:pctHeight>0</wp14:pctHeight>
            </wp14:sizeRelV>
          </wp:anchor>
        </w:drawing>
      </w:r>
    </w:p>
    <w:sectPr w:rsidR="00801E81" w:rsidSect="00F509F5">
      <w:pgSz w:w="11906" w:h="16838"/>
      <w:pgMar w:top="1021" w:right="964" w:bottom="96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FBF"/>
    <w:multiLevelType w:val="hybridMultilevel"/>
    <w:tmpl w:val="D4926740"/>
    <w:lvl w:ilvl="0" w:tplc="5CA45BAC">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FF3DF3"/>
    <w:multiLevelType w:val="hybridMultilevel"/>
    <w:tmpl w:val="91063BAE"/>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0EC428C1"/>
    <w:multiLevelType w:val="multilevel"/>
    <w:tmpl w:val="56CEA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A32AED"/>
    <w:multiLevelType w:val="multilevel"/>
    <w:tmpl w:val="FD0C6F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C440D1"/>
    <w:multiLevelType w:val="hybridMultilevel"/>
    <w:tmpl w:val="884C2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B27C4"/>
    <w:multiLevelType w:val="multilevel"/>
    <w:tmpl w:val="A99EA8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E9D7FE3"/>
    <w:multiLevelType w:val="hybridMultilevel"/>
    <w:tmpl w:val="12886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F73504"/>
    <w:multiLevelType w:val="hybridMultilevel"/>
    <w:tmpl w:val="2150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62182F"/>
    <w:multiLevelType w:val="multilevel"/>
    <w:tmpl w:val="1276AB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B56474"/>
    <w:multiLevelType w:val="hybridMultilevel"/>
    <w:tmpl w:val="13B68964"/>
    <w:lvl w:ilvl="0" w:tplc="5CA45BAC">
      <w:start w:val="2"/>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2368C"/>
    <w:multiLevelType w:val="hybridMultilevel"/>
    <w:tmpl w:val="4450096C"/>
    <w:lvl w:ilvl="0" w:tplc="5CA45BAC">
      <w:start w:val="2"/>
      <w:numFmt w:val="bullet"/>
      <w:lvlText w:val=""/>
      <w:lvlJc w:val="left"/>
      <w:pPr>
        <w:ind w:left="1440" w:hanging="72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61B4681"/>
    <w:multiLevelType w:val="hybridMultilevel"/>
    <w:tmpl w:val="FAA077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325EDA"/>
    <w:multiLevelType w:val="hybridMultilevel"/>
    <w:tmpl w:val="3CB6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312C49"/>
    <w:multiLevelType w:val="hybridMultilevel"/>
    <w:tmpl w:val="70641F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770B5"/>
    <w:multiLevelType w:val="hybridMultilevel"/>
    <w:tmpl w:val="1F7E670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7B7BA0"/>
    <w:multiLevelType w:val="hybridMultilevel"/>
    <w:tmpl w:val="13FCFC1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AA4454"/>
    <w:multiLevelType w:val="multilevel"/>
    <w:tmpl w:val="12B4E4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B20E8B"/>
    <w:multiLevelType w:val="hybridMultilevel"/>
    <w:tmpl w:val="52340BE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901545"/>
    <w:multiLevelType w:val="hybridMultilevel"/>
    <w:tmpl w:val="5AC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E70E0"/>
    <w:multiLevelType w:val="hybridMultilevel"/>
    <w:tmpl w:val="2F30A2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BF07D61"/>
    <w:multiLevelType w:val="hybridMultilevel"/>
    <w:tmpl w:val="85488DC6"/>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3"/>
  </w:num>
  <w:num w:numId="2">
    <w:abstractNumId w:val="8"/>
  </w:num>
  <w:num w:numId="3">
    <w:abstractNumId w:val="16"/>
  </w:num>
  <w:num w:numId="4">
    <w:abstractNumId w:val="18"/>
  </w:num>
  <w:num w:numId="5">
    <w:abstractNumId w:val="6"/>
  </w:num>
  <w:num w:numId="6">
    <w:abstractNumId w:val="15"/>
  </w:num>
  <w:num w:numId="7">
    <w:abstractNumId w:val="17"/>
  </w:num>
  <w:num w:numId="8">
    <w:abstractNumId w:val="14"/>
  </w:num>
  <w:num w:numId="9">
    <w:abstractNumId w:val="13"/>
  </w:num>
  <w:num w:numId="10">
    <w:abstractNumId w:val="19"/>
  </w:num>
  <w:num w:numId="11">
    <w:abstractNumId w:val="1"/>
  </w:num>
  <w:num w:numId="12">
    <w:abstractNumId w:val="20"/>
  </w:num>
  <w:num w:numId="13">
    <w:abstractNumId w:val="4"/>
  </w:num>
  <w:num w:numId="14">
    <w:abstractNumId w:val="11"/>
  </w:num>
  <w:num w:numId="15">
    <w:abstractNumId w:val="7"/>
  </w:num>
  <w:num w:numId="16">
    <w:abstractNumId w:val="12"/>
  </w:num>
  <w:num w:numId="17">
    <w:abstractNumId w:val="2"/>
  </w:num>
  <w:num w:numId="18">
    <w:abstractNumId w:val="5"/>
  </w:num>
  <w:num w:numId="19">
    <w:abstractNumId w:val="10"/>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41"/>
    <w:rsid w:val="000D0DAE"/>
    <w:rsid w:val="00146A96"/>
    <w:rsid w:val="002018C1"/>
    <w:rsid w:val="00233607"/>
    <w:rsid w:val="002A3EA0"/>
    <w:rsid w:val="003C1261"/>
    <w:rsid w:val="00424816"/>
    <w:rsid w:val="004A395D"/>
    <w:rsid w:val="005414BE"/>
    <w:rsid w:val="005624A6"/>
    <w:rsid w:val="005C3692"/>
    <w:rsid w:val="006A6B4A"/>
    <w:rsid w:val="00754723"/>
    <w:rsid w:val="007F0DB7"/>
    <w:rsid w:val="00801E81"/>
    <w:rsid w:val="00804521"/>
    <w:rsid w:val="00872199"/>
    <w:rsid w:val="008737E5"/>
    <w:rsid w:val="0088148F"/>
    <w:rsid w:val="008C4A12"/>
    <w:rsid w:val="009A58A8"/>
    <w:rsid w:val="00A36746"/>
    <w:rsid w:val="00AD3BB0"/>
    <w:rsid w:val="00AD5CE3"/>
    <w:rsid w:val="00B00CCF"/>
    <w:rsid w:val="00B857AC"/>
    <w:rsid w:val="00C92B78"/>
    <w:rsid w:val="00CA0ABC"/>
    <w:rsid w:val="00CA2D9D"/>
    <w:rsid w:val="00D07FF9"/>
    <w:rsid w:val="00D32241"/>
    <w:rsid w:val="00D960D8"/>
    <w:rsid w:val="00E4737E"/>
    <w:rsid w:val="00E835B7"/>
    <w:rsid w:val="00F27EE3"/>
    <w:rsid w:val="00F31344"/>
    <w:rsid w:val="00F3515F"/>
    <w:rsid w:val="00F50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4C52"/>
  <w15:chartTrackingRefBased/>
  <w15:docId w15:val="{5AD2E751-771A-48A0-8D08-E2E9B28A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E81"/>
    <w:rPr>
      <w:color w:val="0000FF"/>
      <w:u w:val="single"/>
    </w:rPr>
  </w:style>
  <w:style w:type="paragraph" w:styleId="ListParagraph">
    <w:name w:val="List Paragraph"/>
    <w:basedOn w:val="Normal"/>
    <w:uiPriority w:val="34"/>
    <w:qFormat/>
    <w:rsid w:val="003C1261"/>
    <w:pPr>
      <w:ind w:left="720"/>
      <w:contextualSpacing/>
    </w:pPr>
  </w:style>
  <w:style w:type="character" w:styleId="UnresolvedMention">
    <w:name w:val="Unresolved Mention"/>
    <w:basedOn w:val="DefaultParagraphFont"/>
    <w:uiPriority w:val="99"/>
    <w:semiHidden/>
    <w:unhideWhenUsed/>
    <w:rsid w:val="003C1261"/>
    <w:rPr>
      <w:color w:val="605E5C"/>
      <w:shd w:val="clear" w:color="auto" w:fill="E1DFDD"/>
    </w:rPr>
  </w:style>
  <w:style w:type="character" w:styleId="FollowedHyperlink">
    <w:name w:val="FollowedHyperlink"/>
    <w:basedOn w:val="DefaultParagraphFont"/>
    <w:uiPriority w:val="99"/>
    <w:semiHidden/>
    <w:unhideWhenUsed/>
    <w:rsid w:val="00C92B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13814">
      <w:bodyDiv w:val="1"/>
      <w:marLeft w:val="0"/>
      <w:marRight w:val="0"/>
      <w:marTop w:val="0"/>
      <w:marBottom w:val="0"/>
      <w:divBdr>
        <w:top w:val="none" w:sz="0" w:space="0" w:color="auto"/>
        <w:left w:val="none" w:sz="0" w:space="0" w:color="auto"/>
        <w:bottom w:val="none" w:sz="0" w:space="0" w:color="auto"/>
        <w:right w:val="none" w:sz="0" w:space="0" w:color="auto"/>
      </w:divBdr>
    </w:div>
    <w:div w:id="993293743">
      <w:bodyDiv w:val="1"/>
      <w:marLeft w:val="0"/>
      <w:marRight w:val="0"/>
      <w:marTop w:val="0"/>
      <w:marBottom w:val="0"/>
      <w:divBdr>
        <w:top w:val="none" w:sz="0" w:space="0" w:color="auto"/>
        <w:left w:val="none" w:sz="0" w:space="0" w:color="auto"/>
        <w:bottom w:val="none" w:sz="0" w:space="0" w:color="auto"/>
        <w:right w:val="none" w:sz="0" w:space="0" w:color="auto"/>
      </w:divBdr>
      <w:divsChild>
        <w:div w:id="1252012557">
          <w:marLeft w:val="0"/>
          <w:marRight w:val="0"/>
          <w:marTop w:val="0"/>
          <w:marBottom w:val="0"/>
          <w:divBdr>
            <w:top w:val="single" w:sz="2" w:space="0" w:color="E9E9E9"/>
            <w:left w:val="single" w:sz="2" w:space="0" w:color="E9E9E9"/>
            <w:bottom w:val="single" w:sz="2" w:space="0" w:color="E9E9E9"/>
            <w:right w:val="single" w:sz="2" w:space="0" w:color="E9E9E9"/>
          </w:divBdr>
        </w:div>
        <w:div w:id="1096947405">
          <w:marLeft w:val="0"/>
          <w:marRight w:val="0"/>
          <w:marTop w:val="0"/>
          <w:marBottom w:val="0"/>
          <w:divBdr>
            <w:top w:val="single" w:sz="2" w:space="0" w:color="E9E9E9"/>
            <w:left w:val="single" w:sz="2" w:space="0" w:color="E9E9E9"/>
            <w:bottom w:val="single" w:sz="2" w:space="0" w:color="E9E9E9"/>
            <w:right w:val="single" w:sz="2" w:space="0" w:color="E9E9E9"/>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bc.co.uk/news/business-52631222" TargetMode="External"/><Relationship Id="rId18" Type="http://schemas.openxmlformats.org/officeDocument/2006/relationships/hyperlink" Target="https://www.theatlantic.com/ideas/archive/2020/04/pandemic-shows-what-cities-have-surrendered-cars/61042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qa.org.uk/subjects/sociology/as-and-a-level/sociology-7191-7192" TargetMode="External"/><Relationship Id="rId7" Type="http://schemas.openxmlformats.org/officeDocument/2006/relationships/hyperlink" Target="https://www.open.edu/openlearn/history-the-arts/history/different-cultures-different-childhoods" TargetMode="External"/><Relationship Id="rId12" Type="http://schemas.openxmlformats.org/officeDocument/2006/relationships/hyperlink" Target="https://www.theguardian.com/education/2020/may/12/womens-research-plummets-during-lockdown-but-articles-from-men-increase" TargetMode="External"/><Relationship Id="rId17" Type="http://schemas.openxmlformats.org/officeDocument/2006/relationships/hyperlink" Target="https://nymag.com/intelligencer/2020/04/did-my-fundamentalist-upbringing-prepare-me-for-coronaviru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utor2u.net/sociology/blog/rise-in-corona-divorce-in-japan"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O-3Mlj3MQ_Q" TargetMode="External"/><Relationship Id="rId23" Type="http://schemas.openxmlformats.org/officeDocument/2006/relationships/image" Target="media/image6.png"/><Relationship Id="rId10" Type="http://schemas.openxmlformats.org/officeDocument/2006/relationships/hyperlink" Target="https://www.youtube.com/watch?v=ErSjc1PEGKE" TargetMode="External"/><Relationship Id="rId19" Type="http://schemas.openxmlformats.org/officeDocument/2006/relationships/hyperlink" Target="https://www.bbc.co.uk/news/science-environment-51944780" TargetMode="External"/><Relationship Id="rId4" Type="http://schemas.openxmlformats.org/officeDocument/2006/relationships/webSettings" Target="webSettings.xml"/><Relationship Id="rId9" Type="http://schemas.openxmlformats.org/officeDocument/2006/relationships/hyperlink" Target="https://www.tes.com/news/few-one-20-born-poorest-areas-go-university" TargetMode="External"/><Relationship Id="rId14" Type="http://schemas.openxmlformats.org/officeDocument/2006/relationships/hyperlink" Target="https://www.bbc.co.uk/news/uk-52492662" TargetMode="External"/><Relationship Id="rId22" Type="http://schemas.openxmlformats.org/officeDocument/2006/relationships/hyperlink" Target="https://www.amazon.co.uk/AQA-Level-Sociology-Book-Including/dp/0954007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1098</Words>
  <Characters>6264</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Devine</dc:creator>
  <cp:keywords/>
  <dc:description/>
  <cp:lastModifiedBy>Mr J Casey</cp:lastModifiedBy>
  <cp:revision>2</cp:revision>
  <dcterms:created xsi:type="dcterms:W3CDTF">2022-06-21T07:58:00Z</dcterms:created>
  <dcterms:modified xsi:type="dcterms:W3CDTF">2022-06-21T07:58:00Z</dcterms:modified>
</cp:coreProperties>
</file>