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75A4" w14:textId="78A6CDD1" w:rsidR="00546681" w:rsidRDefault="00020C9A" w:rsidP="00476E75">
      <w:pPr>
        <w:pStyle w:val="Title"/>
        <w:jc w:val="center"/>
        <w:rPr>
          <w:b/>
          <w:bCs/>
          <w:noProof/>
          <w:sz w:val="40"/>
          <w:szCs w:val="40"/>
        </w:rPr>
      </w:pPr>
      <w:r w:rsidRPr="00B13A3B">
        <w:rPr>
          <w:noProof/>
          <w:u w:val="single"/>
        </w:rPr>
        <w:drawing>
          <wp:anchor distT="0" distB="0" distL="114300" distR="114300" simplePos="0" relativeHeight="251659264" behindDoc="0" locked="0" layoutInCell="1" allowOverlap="1" wp14:anchorId="3CC6E617" wp14:editId="694A756F">
            <wp:simplePos x="0" y="0"/>
            <wp:positionH relativeFrom="column">
              <wp:posOffset>365760</wp:posOffset>
            </wp:positionH>
            <wp:positionV relativeFrom="paragraph">
              <wp:posOffset>0</wp:posOffset>
            </wp:positionV>
            <wp:extent cx="1501140" cy="1431170"/>
            <wp:effectExtent l="0" t="0" r="3810" b="0"/>
            <wp:wrapThrough wrapText="bothSides">
              <wp:wrapPolygon edited="0">
                <wp:start x="0" y="0"/>
                <wp:lineTo x="0" y="21284"/>
                <wp:lineTo x="21381" y="21284"/>
                <wp:lineTo x="213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1140" cy="1431170"/>
                    </a:xfrm>
                    <a:prstGeom prst="rect">
                      <a:avLst/>
                    </a:prstGeom>
                  </pic:spPr>
                </pic:pic>
              </a:graphicData>
            </a:graphic>
            <wp14:sizeRelH relativeFrom="page">
              <wp14:pctWidth>0</wp14:pctWidth>
            </wp14:sizeRelH>
            <wp14:sizeRelV relativeFrom="page">
              <wp14:pctHeight>0</wp14:pctHeight>
            </wp14:sizeRelV>
          </wp:anchor>
        </w:drawing>
      </w:r>
      <w:r w:rsidR="00700438" w:rsidRPr="00B13A3B">
        <w:rPr>
          <w:b/>
          <w:bCs/>
          <w:noProof/>
          <w:sz w:val="40"/>
          <w:szCs w:val="40"/>
          <w:u w:val="single"/>
        </w:rPr>
        <w:t xml:space="preserve">The Blue Coat School </w:t>
      </w:r>
      <w:r w:rsidR="00731E3D" w:rsidRPr="00B13A3B">
        <w:rPr>
          <w:b/>
          <w:bCs/>
          <w:noProof/>
          <w:sz w:val="40"/>
          <w:szCs w:val="40"/>
          <w:u w:val="single"/>
        </w:rPr>
        <w:t xml:space="preserve">French </w:t>
      </w:r>
      <w:r w:rsidR="00B13A3B" w:rsidRPr="00B13A3B">
        <w:rPr>
          <w:b/>
          <w:bCs/>
          <w:noProof/>
          <w:sz w:val="40"/>
          <w:szCs w:val="40"/>
          <w:u w:val="single"/>
        </w:rPr>
        <w:t>A Level</w:t>
      </w:r>
      <w:r w:rsidR="00B13A3B">
        <w:rPr>
          <w:b/>
          <w:bCs/>
          <w:noProof/>
          <w:sz w:val="40"/>
          <w:szCs w:val="40"/>
        </w:rPr>
        <w:t xml:space="preserve"> </w:t>
      </w:r>
      <w:r w:rsidR="00731E3D" w:rsidRPr="006840B7">
        <w:rPr>
          <w:b/>
          <w:bCs/>
          <w:noProof/>
          <w:sz w:val="40"/>
          <w:szCs w:val="40"/>
        </w:rPr>
        <w:t xml:space="preserve">Year 11 Bridging Material – part </w:t>
      </w:r>
      <w:r w:rsidR="00160AA1">
        <w:rPr>
          <w:b/>
          <w:bCs/>
          <w:noProof/>
          <w:sz w:val="40"/>
          <w:szCs w:val="40"/>
        </w:rPr>
        <w:t>2</w:t>
      </w:r>
      <w:r w:rsidR="00476E75">
        <w:rPr>
          <w:b/>
          <w:bCs/>
          <w:noProof/>
          <w:sz w:val="40"/>
          <w:szCs w:val="40"/>
        </w:rPr>
        <w:t xml:space="preserve">: </w:t>
      </w:r>
      <w:r w:rsidR="00160AA1">
        <w:rPr>
          <w:b/>
          <w:bCs/>
          <w:noProof/>
          <w:sz w:val="40"/>
          <w:szCs w:val="40"/>
        </w:rPr>
        <w:t>An introduction to the A Level Course</w:t>
      </w:r>
    </w:p>
    <w:p w14:paraId="061EC997" w14:textId="66285E20" w:rsidR="008744B3" w:rsidRDefault="008744B3" w:rsidP="008744B3"/>
    <w:p w14:paraId="35AFDB46" w14:textId="367BEA9E" w:rsidR="008744B3" w:rsidRDefault="008744B3" w:rsidP="008744B3"/>
    <w:p w14:paraId="4AE46F3D" w14:textId="77777777" w:rsidR="008744B3" w:rsidRPr="008744B3" w:rsidRDefault="008744B3" w:rsidP="008744B3"/>
    <w:p w14:paraId="37C594B9" w14:textId="31249091" w:rsidR="00546681" w:rsidRDefault="00546681"/>
    <w:p w14:paraId="73D276D2" w14:textId="316D48BF" w:rsidR="00546681" w:rsidRDefault="00020C9A">
      <w:r>
        <w:rPr>
          <w:noProof/>
        </w:rPr>
        <w:drawing>
          <wp:anchor distT="0" distB="0" distL="114300" distR="114300" simplePos="0" relativeHeight="251658240" behindDoc="0" locked="0" layoutInCell="1" allowOverlap="1" wp14:anchorId="6EC1B8A9" wp14:editId="01FF124A">
            <wp:simplePos x="914400" y="3009900"/>
            <wp:positionH relativeFrom="column">
              <wp:align>left</wp:align>
            </wp:positionH>
            <wp:positionV relativeFrom="paragraph">
              <wp:align>top</wp:align>
            </wp:positionV>
            <wp:extent cx="2595185" cy="1729740"/>
            <wp:effectExtent l="0" t="0" r="0" b="3810"/>
            <wp:wrapSquare wrapText="bothSides"/>
            <wp:docPr id="11" name="Picture 11" descr="Fresh camembert bread an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28039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5185" cy="1729740"/>
                    </a:xfrm>
                    <a:prstGeom prst="rect">
                      <a:avLst/>
                    </a:prstGeom>
                  </pic:spPr>
                </pic:pic>
              </a:graphicData>
            </a:graphic>
          </wp:anchor>
        </w:drawing>
      </w:r>
      <w:r w:rsidR="00483EB5">
        <w:br w:type="textWrapping" w:clear="all"/>
      </w:r>
    </w:p>
    <w:p w14:paraId="6E37BFBE" w14:textId="77777777" w:rsidR="00546681" w:rsidRDefault="00546681"/>
    <w:p w14:paraId="53D32F98" w14:textId="0ACCB2A0" w:rsidR="00546681" w:rsidRDefault="00020C9A">
      <w:r>
        <w:rPr>
          <w:noProof/>
        </w:rPr>
        <w:drawing>
          <wp:inline distT="0" distB="0" distL="0" distR="0" wp14:anchorId="7C560BBC" wp14:editId="0C0D20F0">
            <wp:extent cx="2596075" cy="1729740"/>
            <wp:effectExtent l="0" t="0" r="0" b="3810"/>
            <wp:docPr id="14" name="Picture 14" descr="Francophone countries | How to speak french, French culture, Lea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ophone countries | How to speak french, French culture, Lear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801" cy="1750213"/>
                    </a:xfrm>
                    <a:prstGeom prst="rect">
                      <a:avLst/>
                    </a:prstGeom>
                    <a:noFill/>
                    <a:ln>
                      <a:noFill/>
                    </a:ln>
                  </pic:spPr>
                </pic:pic>
              </a:graphicData>
            </a:graphic>
          </wp:inline>
        </w:drawing>
      </w:r>
    </w:p>
    <w:p w14:paraId="0B5B4148" w14:textId="77777777" w:rsidR="00546681" w:rsidRDefault="00546681"/>
    <w:p w14:paraId="385D04D5" w14:textId="77777777" w:rsidR="00546681" w:rsidRDefault="00546681"/>
    <w:p w14:paraId="0A1419B1" w14:textId="20010DA1" w:rsidR="00546681" w:rsidRDefault="00020C9A">
      <w:r>
        <w:rPr>
          <w:noProof/>
        </w:rPr>
        <w:drawing>
          <wp:inline distT="0" distB="0" distL="0" distR="0" wp14:anchorId="42CBB520" wp14:editId="1BF058C1">
            <wp:extent cx="2590800" cy="1726816"/>
            <wp:effectExtent l="0" t="0" r="0" b="6985"/>
            <wp:docPr id="1" name="Picture 1" descr="Colorful macarons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87814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816" cy="1740157"/>
                    </a:xfrm>
                    <a:prstGeom prst="rect">
                      <a:avLst/>
                    </a:prstGeom>
                  </pic:spPr>
                </pic:pic>
              </a:graphicData>
            </a:graphic>
          </wp:inline>
        </w:drawing>
      </w:r>
    </w:p>
    <w:p w14:paraId="63749AAD" w14:textId="0B5EB9BD" w:rsidR="006840B7" w:rsidRDefault="006840B7"/>
    <w:p w14:paraId="4C0847CC" w14:textId="74B74987" w:rsidR="006840B7" w:rsidRDefault="006840B7"/>
    <w:p w14:paraId="368CB9E1" w14:textId="07DD1623" w:rsidR="006840B7" w:rsidRDefault="00412D27" w:rsidP="000A2C92">
      <w:pPr>
        <w:spacing w:line="360" w:lineRule="auto"/>
      </w:pPr>
      <w:r>
        <w:t>Bonjour!</w:t>
      </w:r>
      <w:r w:rsidR="00CE0B06">
        <w:t xml:space="preserve"> </w:t>
      </w:r>
      <w:r w:rsidR="00534039">
        <w:t xml:space="preserve">Welcome to your first </w:t>
      </w:r>
      <w:r w:rsidR="00B04858">
        <w:t xml:space="preserve">taste of French A level! </w:t>
      </w:r>
      <w:r w:rsidR="00160AA1">
        <w:t>In the second section of material, we want to give you a taste of what you will be studying in the first few weeks of the A Level course in September.</w:t>
      </w:r>
      <w:r w:rsidR="001713C4">
        <w:t xml:space="preserve"> Make sure you bring this work with you in September!</w:t>
      </w:r>
    </w:p>
    <w:p w14:paraId="2ED6CE87" w14:textId="47A6E2A1" w:rsidR="000A2C92" w:rsidRDefault="003821D9" w:rsidP="000A2C92">
      <w:pPr>
        <w:spacing w:line="360" w:lineRule="auto"/>
      </w:pPr>
      <w:r>
        <w:t xml:space="preserve">Bridging Work Part </w:t>
      </w:r>
      <w:r w:rsidR="00160AA1">
        <w:t>2</w:t>
      </w:r>
      <w:r>
        <w:t xml:space="preserve"> </w:t>
      </w:r>
      <w:r w:rsidR="000B5DD2">
        <w:t>tasks</w:t>
      </w:r>
      <w:r w:rsidR="000A2C92">
        <w:t>:</w:t>
      </w:r>
    </w:p>
    <w:p w14:paraId="26C42CCE" w14:textId="54EB0765" w:rsidR="000B5DD2" w:rsidRPr="00331037" w:rsidRDefault="00900EBA" w:rsidP="000A2C92">
      <w:pPr>
        <w:pStyle w:val="ListParagraph"/>
        <w:numPr>
          <w:ilvl w:val="0"/>
          <w:numId w:val="3"/>
        </w:numPr>
        <w:spacing w:line="360" w:lineRule="auto"/>
        <w:rPr>
          <w:b/>
          <w:bCs/>
        </w:rPr>
      </w:pPr>
      <w:r w:rsidRPr="001713C4">
        <w:rPr>
          <w:b/>
          <w:bCs/>
        </w:rPr>
        <w:t xml:space="preserve">La </w:t>
      </w:r>
      <w:proofErr w:type="spellStart"/>
      <w:r w:rsidRPr="001713C4">
        <w:rPr>
          <w:b/>
          <w:bCs/>
        </w:rPr>
        <w:t>famille</w:t>
      </w:r>
      <w:proofErr w:type="spellEnd"/>
      <w:r w:rsidRPr="001713C4">
        <w:rPr>
          <w:b/>
          <w:bCs/>
        </w:rPr>
        <w:t xml:space="preserve">- </w:t>
      </w:r>
      <w:r w:rsidR="000959DF" w:rsidRPr="001713C4">
        <w:t xml:space="preserve">in the first weeks of the A Level course, you will be looking at French and francophone societies and how families and marriage has changed. </w:t>
      </w:r>
      <w:r w:rsidR="000959DF" w:rsidRPr="00331037">
        <w:t xml:space="preserve">On the next page there is a </w:t>
      </w:r>
      <w:r w:rsidR="00FC28C7">
        <w:t xml:space="preserve">worksheet, in the middle of which is a </w:t>
      </w:r>
      <w:r w:rsidR="000959DF" w:rsidRPr="00331037">
        <w:t>link to a video with some questions. Watch the video (feel free to re-watch it, pause the recording and add subtitles if you need them) and answer</w:t>
      </w:r>
      <w:r w:rsidR="00FC28C7">
        <w:t xml:space="preserve"> all the worksheet </w:t>
      </w:r>
      <w:r w:rsidR="000959DF" w:rsidRPr="00331037">
        <w:t>questions.</w:t>
      </w:r>
    </w:p>
    <w:p w14:paraId="3031E440" w14:textId="77777777" w:rsidR="00900EBA" w:rsidRPr="00331037" w:rsidRDefault="00900EBA" w:rsidP="000A2C92">
      <w:pPr>
        <w:pStyle w:val="ListParagraph"/>
        <w:spacing w:line="360" w:lineRule="auto"/>
        <w:rPr>
          <w:b/>
          <w:bCs/>
        </w:rPr>
      </w:pPr>
    </w:p>
    <w:p w14:paraId="1FBDD3B6" w14:textId="1DC56674" w:rsidR="00900EBA" w:rsidRPr="001713C4" w:rsidRDefault="00900EBA" w:rsidP="000A2C92">
      <w:pPr>
        <w:pStyle w:val="ListParagraph"/>
        <w:numPr>
          <w:ilvl w:val="0"/>
          <w:numId w:val="3"/>
        </w:numPr>
        <w:spacing w:line="360" w:lineRule="auto"/>
        <w:rPr>
          <w:b/>
          <w:bCs/>
          <w:lang w:val="fr-FR"/>
        </w:rPr>
      </w:pPr>
      <w:r w:rsidRPr="00331037">
        <w:rPr>
          <w:b/>
          <w:bCs/>
        </w:rPr>
        <w:t xml:space="preserve">La </w:t>
      </w:r>
      <w:proofErr w:type="spellStart"/>
      <w:r w:rsidRPr="00331037">
        <w:rPr>
          <w:b/>
          <w:bCs/>
        </w:rPr>
        <w:t>famille</w:t>
      </w:r>
      <w:proofErr w:type="spellEnd"/>
      <w:r w:rsidRPr="00331037">
        <w:rPr>
          <w:b/>
          <w:bCs/>
        </w:rPr>
        <w:t xml:space="preserve"> research- </w:t>
      </w:r>
      <w:r w:rsidRPr="00331037">
        <w:t xml:space="preserve">Do some research on ‘le </w:t>
      </w:r>
      <w:proofErr w:type="spellStart"/>
      <w:r w:rsidRPr="00331037">
        <w:t>mariage</w:t>
      </w:r>
      <w:proofErr w:type="spellEnd"/>
      <w:r w:rsidRPr="00331037">
        <w:t xml:space="preserve"> pour </w:t>
      </w:r>
      <w:proofErr w:type="spellStart"/>
      <w:r w:rsidRPr="00331037">
        <w:t>tous</w:t>
      </w:r>
      <w:proofErr w:type="spellEnd"/>
      <w:r w:rsidRPr="00331037">
        <w:t>’ in other French speaking countries</w:t>
      </w:r>
      <w:r w:rsidR="000A2C92" w:rsidRPr="00331037">
        <w:t xml:space="preserve"> and make some notes in English or French</w:t>
      </w:r>
      <w:r w:rsidRPr="00331037">
        <w:t>.</w:t>
      </w:r>
      <w:r w:rsidRPr="00331037">
        <w:rPr>
          <w:b/>
          <w:bCs/>
        </w:rPr>
        <w:t xml:space="preserve"> </w:t>
      </w:r>
      <w:proofErr w:type="spellStart"/>
      <w:r w:rsidRPr="001713C4">
        <w:rPr>
          <w:lang w:val="fr-FR"/>
        </w:rPr>
        <w:t>What</w:t>
      </w:r>
      <w:proofErr w:type="spellEnd"/>
      <w:r w:rsidRPr="001713C4">
        <w:rPr>
          <w:lang w:val="fr-FR"/>
        </w:rPr>
        <w:t xml:space="preserve"> </w:t>
      </w:r>
      <w:proofErr w:type="spellStart"/>
      <w:r w:rsidRPr="001713C4">
        <w:rPr>
          <w:lang w:val="fr-FR"/>
        </w:rPr>
        <w:t>is</w:t>
      </w:r>
      <w:proofErr w:type="spellEnd"/>
      <w:r w:rsidRPr="001713C4">
        <w:rPr>
          <w:lang w:val="fr-FR"/>
        </w:rPr>
        <w:t xml:space="preserve"> the stance in </w:t>
      </w:r>
      <w:proofErr w:type="spellStart"/>
      <w:r w:rsidRPr="001713C4">
        <w:rPr>
          <w:lang w:val="fr-FR"/>
        </w:rPr>
        <w:t>other</w:t>
      </w:r>
      <w:proofErr w:type="spellEnd"/>
      <w:r w:rsidR="000A2C92" w:rsidRPr="001713C4">
        <w:rPr>
          <w:lang w:val="fr-FR"/>
        </w:rPr>
        <w:t xml:space="preserve"> francophone </w:t>
      </w:r>
      <w:r w:rsidR="001713C4" w:rsidRPr="001713C4">
        <w:rPr>
          <w:lang w:val="fr-FR"/>
        </w:rPr>
        <w:t>countries ?</w:t>
      </w:r>
      <w:r w:rsidRPr="001713C4">
        <w:rPr>
          <w:lang w:val="fr-FR"/>
        </w:rPr>
        <w:t xml:space="preserve"> </w:t>
      </w:r>
    </w:p>
    <w:p w14:paraId="405FB442" w14:textId="77777777" w:rsidR="000959DF" w:rsidRPr="000959DF" w:rsidRDefault="000959DF" w:rsidP="000A2C92">
      <w:pPr>
        <w:pStyle w:val="ListParagraph"/>
        <w:spacing w:line="360" w:lineRule="auto"/>
        <w:rPr>
          <w:b/>
          <w:bCs/>
        </w:rPr>
      </w:pPr>
    </w:p>
    <w:p w14:paraId="633DFE09" w14:textId="059BBABC" w:rsidR="000959DF" w:rsidRPr="000A2C92" w:rsidRDefault="000959DF" w:rsidP="000A2C92">
      <w:pPr>
        <w:pStyle w:val="ListParagraph"/>
        <w:numPr>
          <w:ilvl w:val="0"/>
          <w:numId w:val="3"/>
        </w:numPr>
        <w:spacing w:line="360" w:lineRule="auto"/>
        <w:rPr>
          <w:b/>
          <w:bCs/>
        </w:rPr>
      </w:pPr>
      <w:r>
        <w:rPr>
          <w:b/>
          <w:bCs/>
        </w:rPr>
        <w:t>La musique</w:t>
      </w:r>
      <w:r w:rsidRPr="000959DF">
        <w:t xml:space="preserve">- </w:t>
      </w:r>
      <w:r>
        <w:t xml:space="preserve">Alongside looking at the change of family structures you will be looking at French and Francophone music. On the second </w:t>
      </w:r>
      <w:r w:rsidR="00900EBA">
        <w:t>task page there’s a gap-fill of a song by a really famous Belgian artist called Stromae. Have a go at filling in the gaps and see if you can work out the general meaning of the song!</w:t>
      </w:r>
    </w:p>
    <w:p w14:paraId="2FB1AABB" w14:textId="77777777" w:rsidR="000A2C92" w:rsidRPr="000A2C92" w:rsidRDefault="000A2C92" w:rsidP="000A2C92">
      <w:pPr>
        <w:pStyle w:val="ListParagraph"/>
        <w:spacing w:line="360" w:lineRule="auto"/>
        <w:rPr>
          <w:b/>
          <w:bCs/>
        </w:rPr>
      </w:pPr>
    </w:p>
    <w:p w14:paraId="425771B3" w14:textId="18F0806A" w:rsidR="000A2C92" w:rsidRPr="001713C4" w:rsidRDefault="000A2C92" w:rsidP="000A2C92">
      <w:pPr>
        <w:pStyle w:val="ListParagraph"/>
        <w:numPr>
          <w:ilvl w:val="0"/>
          <w:numId w:val="3"/>
        </w:numPr>
        <w:spacing w:line="360" w:lineRule="auto"/>
        <w:rPr>
          <w:b/>
          <w:bCs/>
        </w:rPr>
      </w:pPr>
      <w:r>
        <w:rPr>
          <w:b/>
          <w:bCs/>
        </w:rPr>
        <w:t xml:space="preserve">La musique research- </w:t>
      </w:r>
      <w:r w:rsidRPr="000A2C92">
        <w:t xml:space="preserve">Pick </w:t>
      </w:r>
      <w:r w:rsidR="00FC28C7">
        <w:t>3</w:t>
      </w:r>
      <w:r w:rsidRPr="000A2C92">
        <w:t xml:space="preserve"> French speaking countries and</w:t>
      </w:r>
      <w:r>
        <w:t xml:space="preserve"> research what’s currently in the charts. Have a listen to some of the French-speaking songs- </w:t>
      </w:r>
      <w:r w:rsidR="00FC28C7">
        <w:t>are</w:t>
      </w:r>
      <w:r>
        <w:t xml:space="preserve"> there any you like? Or any you really dislike? What kind of genres do French speaking people listen to? Are there geographical links E.G. Do European French speakers listen to similar music? How about West African French speakers? </w:t>
      </w:r>
    </w:p>
    <w:p w14:paraId="17847FDC" w14:textId="77777777" w:rsidR="001713C4" w:rsidRPr="001713C4" w:rsidRDefault="001713C4" w:rsidP="001713C4">
      <w:pPr>
        <w:pStyle w:val="ListParagraph"/>
        <w:rPr>
          <w:b/>
          <w:bCs/>
        </w:rPr>
      </w:pPr>
    </w:p>
    <w:p w14:paraId="09017224" w14:textId="4FBE1DA0" w:rsidR="001713C4" w:rsidRPr="007F00A4" w:rsidRDefault="001713C4" w:rsidP="000A2C92">
      <w:pPr>
        <w:pStyle w:val="ListParagraph"/>
        <w:numPr>
          <w:ilvl w:val="0"/>
          <w:numId w:val="3"/>
        </w:numPr>
        <w:spacing w:line="360" w:lineRule="auto"/>
        <w:rPr>
          <w:b/>
          <w:bCs/>
        </w:rPr>
      </w:pPr>
      <w:r w:rsidRPr="00906345">
        <w:rPr>
          <w:b/>
          <w:bCs/>
        </w:rPr>
        <w:t xml:space="preserve">La </w:t>
      </w:r>
      <w:proofErr w:type="spellStart"/>
      <w:r w:rsidRPr="00906345">
        <w:rPr>
          <w:b/>
          <w:bCs/>
        </w:rPr>
        <w:t>grammaire</w:t>
      </w:r>
      <w:proofErr w:type="spellEnd"/>
      <w:r w:rsidR="00906345" w:rsidRPr="00906345">
        <w:rPr>
          <w:b/>
          <w:bCs/>
        </w:rPr>
        <w:t xml:space="preserve">- </w:t>
      </w:r>
      <w:r w:rsidR="00906345" w:rsidRPr="00906345">
        <w:rPr>
          <w:bCs/>
        </w:rPr>
        <w:t>Brush up on you</w:t>
      </w:r>
      <w:r w:rsidR="00906345">
        <w:rPr>
          <w:bCs/>
        </w:rPr>
        <w:t>r</w:t>
      </w:r>
      <w:r w:rsidR="007F00A4">
        <w:rPr>
          <w:bCs/>
        </w:rPr>
        <w:t xml:space="preserve"> passé compose and</w:t>
      </w:r>
      <w:r w:rsidR="00906345">
        <w:rPr>
          <w:bCs/>
        </w:rPr>
        <w:t xml:space="preserve"> present tenses looking at regular </w:t>
      </w:r>
      <w:r w:rsidR="007F00A4">
        <w:rPr>
          <w:bCs/>
        </w:rPr>
        <w:t xml:space="preserve">ER,IR and RE verbs as well as irregulars stem-changing verbs via </w:t>
      </w:r>
      <w:hyperlink r:id="rId10" w:history="1">
        <w:r w:rsidR="007F00A4" w:rsidRPr="007F00A4">
          <w:rPr>
            <w:color w:val="0000FF"/>
            <w:u w:val="single"/>
          </w:rPr>
          <w:t>https://www.laits.utexas.edu/fi/vp/</w:t>
        </w:r>
      </w:hyperlink>
      <w:r w:rsidR="007F00A4">
        <w:t xml:space="preserve"> </w:t>
      </w:r>
    </w:p>
    <w:p w14:paraId="0AF9913D" w14:textId="77777777" w:rsidR="007F00A4" w:rsidRPr="007F00A4" w:rsidRDefault="007F00A4" w:rsidP="007F00A4">
      <w:pPr>
        <w:pStyle w:val="ListParagraph"/>
        <w:rPr>
          <w:b/>
          <w:bCs/>
        </w:rPr>
      </w:pPr>
    </w:p>
    <w:p w14:paraId="4B836654" w14:textId="616E6B6C" w:rsidR="007F00A4" w:rsidRPr="00906345" w:rsidRDefault="007F00A4" w:rsidP="000A2C92">
      <w:pPr>
        <w:pStyle w:val="ListParagraph"/>
        <w:numPr>
          <w:ilvl w:val="0"/>
          <w:numId w:val="3"/>
        </w:numPr>
        <w:spacing w:line="360" w:lineRule="auto"/>
        <w:rPr>
          <w:b/>
          <w:bCs/>
        </w:rPr>
      </w:pPr>
      <w:r>
        <w:rPr>
          <w:b/>
          <w:bCs/>
        </w:rPr>
        <w:t xml:space="preserve">Le film- </w:t>
      </w:r>
      <w:r>
        <w:rPr>
          <w:bCs/>
        </w:rPr>
        <w:t>Find a French film</w:t>
      </w:r>
      <w:r w:rsidR="00FC28C7">
        <w:rPr>
          <w:bCs/>
        </w:rPr>
        <w:t xml:space="preserve"> </w:t>
      </w:r>
      <w:r>
        <w:rPr>
          <w:bCs/>
        </w:rPr>
        <w:t>to watch (Netflix has lots!) and write a short review (no more than 200 words</w:t>
      </w:r>
      <w:r w:rsidR="00331037">
        <w:rPr>
          <w:bCs/>
        </w:rPr>
        <w:t xml:space="preserve"> </w:t>
      </w:r>
      <w:r w:rsidR="00331037" w:rsidRPr="00331037">
        <w:rPr>
          <w:b/>
          <w:bCs/>
        </w:rPr>
        <w:t>in French</w:t>
      </w:r>
      <w:r>
        <w:rPr>
          <w:bCs/>
        </w:rPr>
        <w:t>)</w:t>
      </w:r>
      <w:r>
        <w:rPr>
          <w:b/>
          <w:bCs/>
        </w:rPr>
        <w:t xml:space="preserve"> </w:t>
      </w:r>
      <w:r w:rsidRPr="007F00A4">
        <w:rPr>
          <w:bCs/>
        </w:rPr>
        <w:t>about what you thought of it and why</w:t>
      </w:r>
      <w:r>
        <w:rPr>
          <w:bCs/>
        </w:rPr>
        <w:t>. Be prepared to discuss it when we meet for lessons</w:t>
      </w:r>
    </w:p>
    <w:p w14:paraId="57AC954E" w14:textId="77777777" w:rsidR="00A06F5A" w:rsidRPr="00906345" w:rsidRDefault="00A06F5A" w:rsidP="00A06F5A">
      <w:pPr>
        <w:rPr>
          <w:b/>
          <w:bCs/>
          <w:u w:val="single"/>
        </w:rPr>
        <w:sectPr w:rsidR="00A06F5A" w:rsidRPr="00906345">
          <w:pgSz w:w="11906" w:h="16838"/>
          <w:pgMar w:top="1440" w:right="1440" w:bottom="1440" w:left="1440" w:header="708" w:footer="708" w:gutter="0"/>
          <w:cols w:space="708"/>
          <w:docGrid w:linePitch="360"/>
        </w:sectPr>
      </w:pPr>
    </w:p>
    <w:p w14:paraId="102534C9" w14:textId="070F1BB8" w:rsidR="00A06F5A" w:rsidRPr="00906345" w:rsidRDefault="00A06F5A" w:rsidP="00A06F5A">
      <w:pPr>
        <w:rPr>
          <w:b/>
          <w:bCs/>
          <w:u w:val="single"/>
        </w:rPr>
      </w:pPr>
      <w:r w:rsidRPr="00D302FF">
        <w:rPr>
          <w:rFonts w:ascii="Garamond" w:hAnsi="Garamond"/>
          <w:noProof/>
        </w:rPr>
        <w:lastRenderedPageBreak/>
        <mc:AlternateContent>
          <mc:Choice Requires="wps">
            <w:drawing>
              <wp:anchor distT="0" distB="0" distL="114300" distR="114300" simplePos="0" relativeHeight="251669504" behindDoc="0" locked="0" layoutInCell="1" allowOverlap="1" wp14:anchorId="69A723EE" wp14:editId="2FD5995B">
                <wp:simplePos x="0" y="0"/>
                <wp:positionH relativeFrom="column">
                  <wp:posOffset>-861237</wp:posOffset>
                </wp:positionH>
                <wp:positionV relativeFrom="paragraph">
                  <wp:posOffset>1690577</wp:posOffset>
                </wp:positionV>
                <wp:extent cx="8475003" cy="4912242"/>
                <wp:effectExtent l="0" t="0" r="21590" b="22225"/>
                <wp:wrapNone/>
                <wp:docPr id="5" name="Zone de texte 5"/>
                <wp:cNvGraphicFramePr/>
                <a:graphic xmlns:a="http://schemas.openxmlformats.org/drawingml/2006/main">
                  <a:graphicData uri="http://schemas.microsoft.com/office/word/2010/wordprocessingShape">
                    <wps:wsp>
                      <wps:cNvSpPr txBox="1"/>
                      <wps:spPr>
                        <a:xfrm>
                          <a:off x="0" y="0"/>
                          <a:ext cx="8475003" cy="4912242"/>
                        </a:xfrm>
                        <a:prstGeom prst="rect">
                          <a:avLst/>
                        </a:prstGeom>
                        <a:solidFill>
                          <a:schemeClr val="lt1"/>
                        </a:solidFill>
                        <a:ln w="6350">
                          <a:solidFill>
                            <a:prstClr val="black"/>
                          </a:solidFill>
                        </a:ln>
                      </wps:spPr>
                      <wps:txbx>
                        <w:txbxContent>
                          <w:p w14:paraId="01F4CB1D" w14:textId="77777777" w:rsidR="00A06F5A" w:rsidRDefault="00A06F5A" w:rsidP="00A06F5A">
                            <w:pPr>
                              <w:spacing w:line="360" w:lineRule="auto"/>
                              <w:jc w:val="both"/>
                            </w:pPr>
                          </w:p>
                          <w:p w14:paraId="2720CD09" w14:textId="77777777" w:rsidR="00A06F5A" w:rsidRDefault="00A06F5A" w:rsidP="00A06F5A">
                            <w:pPr>
                              <w:spacing w:line="360" w:lineRule="auto"/>
                              <w:jc w:val="both"/>
                            </w:pPr>
                          </w:p>
                          <w:p w14:paraId="3066A046" w14:textId="77777777" w:rsidR="00A06F5A" w:rsidRPr="00A06F5A" w:rsidRDefault="00A06F5A" w:rsidP="00A06F5A">
                            <w:pPr>
                              <w:spacing w:line="360" w:lineRule="auto"/>
                              <w:jc w:val="both"/>
                              <w:rPr>
                                <w:rFonts w:ascii="Garamond" w:hAnsi="Garamond"/>
                                <w:lang w:val="fr-FR"/>
                              </w:rPr>
                            </w:pPr>
                            <w:r w:rsidRPr="00A06F5A">
                              <w:rPr>
                                <w:rFonts w:ascii="Garamond" w:hAnsi="Garamond"/>
                                <w:lang w:val="fr-FR"/>
                              </w:rPr>
                              <w:t>4. Choisis la réponse correcte</w:t>
                            </w:r>
                          </w:p>
                          <w:p w14:paraId="6C1F6B47" w14:textId="77777777" w:rsidR="00A06F5A" w:rsidRPr="00A06F5A" w:rsidRDefault="00A06F5A" w:rsidP="00A06F5A">
                            <w:pPr>
                              <w:spacing w:line="360" w:lineRule="auto"/>
                              <w:jc w:val="both"/>
                              <w:rPr>
                                <w:rFonts w:ascii="Garamond" w:hAnsi="Garamond"/>
                                <w:lang w:val="fr-FR"/>
                              </w:rPr>
                            </w:pPr>
                            <w:r w:rsidRPr="00A06F5A">
                              <w:rPr>
                                <w:lang w:val="fr-FR"/>
                              </w:rPr>
                              <w:tab/>
                            </w:r>
                            <w:r w:rsidRPr="00A06F5A">
                              <w:rPr>
                                <w:rFonts w:ascii="Garamond" w:hAnsi="Garamond"/>
                                <w:lang w:val="fr-FR"/>
                              </w:rPr>
                              <w:t>a.  En France, les avis sur le mariage pour tous sont</w:t>
                            </w:r>
                          </w:p>
                          <w:tbl>
                            <w:tblPr>
                              <w:tblStyle w:val="TableGrid"/>
                              <w:tblW w:w="0" w:type="auto"/>
                              <w:tblLook w:val="04A0" w:firstRow="1" w:lastRow="0" w:firstColumn="1" w:lastColumn="0" w:noHBand="0" w:noVBand="1"/>
                            </w:tblPr>
                            <w:tblGrid>
                              <w:gridCol w:w="4351"/>
                              <w:gridCol w:w="4351"/>
                              <w:gridCol w:w="4351"/>
                            </w:tblGrid>
                            <w:tr w:rsidR="00A06F5A" w14:paraId="4A27A9C6" w14:textId="77777777" w:rsidTr="00B413F7">
                              <w:tc>
                                <w:tcPr>
                                  <w:tcW w:w="4351" w:type="dxa"/>
                                  <w:shd w:val="clear" w:color="auto" w:fill="FFFFFF" w:themeFill="background1"/>
                                </w:tcPr>
                                <w:p w14:paraId="0C63786F" w14:textId="77777777" w:rsidR="00A06F5A" w:rsidRDefault="00A06F5A" w:rsidP="009F36D4">
                                  <w:pPr>
                                    <w:spacing w:line="360" w:lineRule="auto"/>
                                    <w:jc w:val="both"/>
                                    <w:rPr>
                                      <w:rFonts w:ascii="Garamond" w:hAnsi="Garamond"/>
                                    </w:rPr>
                                  </w:pPr>
                                  <w:r>
                                    <w:rPr>
                                      <w:rFonts w:ascii="Garamond" w:hAnsi="Garamond"/>
                                    </w:rPr>
                                    <w:t xml:space="preserve">1. unanimes </w:t>
                                  </w:r>
                                </w:p>
                              </w:tc>
                              <w:tc>
                                <w:tcPr>
                                  <w:tcW w:w="4351" w:type="dxa"/>
                                  <w:shd w:val="clear" w:color="auto" w:fill="FFFFFF" w:themeFill="background1"/>
                                </w:tcPr>
                                <w:p w14:paraId="5F0FF4B1" w14:textId="77777777" w:rsidR="00A06F5A" w:rsidRDefault="00A06F5A" w:rsidP="009F36D4">
                                  <w:pPr>
                                    <w:spacing w:line="360" w:lineRule="auto"/>
                                    <w:jc w:val="both"/>
                                    <w:rPr>
                                      <w:rFonts w:ascii="Garamond" w:hAnsi="Garamond"/>
                                    </w:rPr>
                                  </w:pPr>
                                  <w:r>
                                    <w:rPr>
                                      <w:rFonts w:ascii="Garamond" w:hAnsi="Garamond"/>
                                    </w:rPr>
                                    <w:t>2. divisés</w:t>
                                  </w:r>
                                </w:p>
                              </w:tc>
                              <w:tc>
                                <w:tcPr>
                                  <w:tcW w:w="4351" w:type="dxa"/>
                                  <w:shd w:val="clear" w:color="auto" w:fill="FFFFFF" w:themeFill="background1"/>
                                </w:tcPr>
                                <w:p w14:paraId="022B1740" w14:textId="77777777" w:rsidR="00A06F5A" w:rsidRDefault="00A06F5A" w:rsidP="009F36D4">
                                  <w:pPr>
                                    <w:spacing w:line="360" w:lineRule="auto"/>
                                    <w:jc w:val="both"/>
                                    <w:rPr>
                                      <w:rFonts w:ascii="Garamond" w:hAnsi="Garamond"/>
                                    </w:rPr>
                                  </w:pPr>
                                  <w:r>
                                    <w:rPr>
                                      <w:rFonts w:ascii="Garamond" w:hAnsi="Garamond"/>
                                    </w:rPr>
                                    <w:t>3. controversés</w:t>
                                  </w:r>
                                </w:p>
                              </w:tc>
                            </w:tr>
                          </w:tbl>
                          <w:p w14:paraId="6EA8DB42" w14:textId="77777777" w:rsidR="00A06F5A" w:rsidRDefault="00A06F5A" w:rsidP="00A06F5A">
                            <w:pPr>
                              <w:spacing w:line="360" w:lineRule="auto"/>
                              <w:ind w:firstLine="708"/>
                              <w:jc w:val="both"/>
                              <w:rPr>
                                <w:rFonts w:ascii="Garamond" w:hAnsi="Garamond"/>
                              </w:rPr>
                            </w:pPr>
                          </w:p>
                          <w:p w14:paraId="5EF06B03"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b. Dorénavant, en France … peuvent se marier</w:t>
                            </w:r>
                          </w:p>
                          <w:tbl>
                            <w:tblPr>
                              <w:tblStyle w:val="TableGrid"/>
                              <w:tblW w:w="0" w:type="auto"/>
                              <w:tblLook w:val="04A0" w:firstRow="1" w:lastRow="0" w:firstColumn="1" w:lastColumn="0" w:noHBand="0" w:noVBand="1"/>
                            </w:tblPr>
                            <w:tblGrid>
                              <w:gridCol w:w="4351"/>
                              <w:gridCol w:w="4351"/>
                              <w:gridCol w:w="4351"/>
                            </w:tblGrid>
                            <w:tr w:rsidR="00A06F5A" w14:paraId="61D6C670" w14:textId="77777777" w:rsidTr="00642760">
                              <w:tc>
                                <w:tcPr>
                                  <w:tcW w:w="4351" w:type="dxa"/>
                                  <w:shd w:val="clear" w:color="auto" w:fill="FFFFFF" w:themeFill="background1"/>
                                </w:tcPr>
                                <w:p w14:paraId="48462BA1" w14:textId="77777777" w:rsidR="00A06F5A" w:rsidRDefault="00A06F5A" w:rsidP="009F36D4">
                                  <w:pPr>
                                    <w:spacing w:line="360" w:lineRule="auto"/>
                                    <w:jc w:val="both"/>
                                    <w:rPr>
                                      <w:rFonts w:ascii="Garamond" w:hAnsi="Garamond"/>
                                    </w:rPr>
                                  </w:pPr>
                                  <w:r>
                                    <w:rPr>
                                      <w:rFonts w:ascii="Garamond" w:hAnsi="Garamond"/>
                                    </w:rPr>
                                    <w:t>1. tous les couples</w:t>
                                  </w:r>
                                </w:p>
                              </w:tc>
                              <w:tc>
                                <w:tcPr>
                                  <w:tcW w:w="4351" w:type="dxa"/>
                                  <w:shd w:val="clear" w:color="auto" w:fill="FFFFFF" w:themeFill="background1"/>
                                </w:tcPr>
                                <w:p w14:paraId="47049BA6" w14:textId="77777777" w:rsidR="00A06F5A" w:rsidRDefault="00A06F5A" w:rsidP="009F36D4">
                                  <w:pPr>
                                    <w:spacing w:line="360" w:lineRule="auto"/>
                                    <w:jc w:val="both"/>
                                    <w:rPr>
                                      <w:rFonts w:ascii="Garamond" w:hAnsi="Garamond"/>
                                    </w:rPr>
                                  </w:pPr>
                                  <w:r>
                                    <w:rPr>
                                      <w:rFonts w:ascii="Garamond" w:hAnsi="Garamond"/>
                                    </w:rPr>
                                    <w:t>2. certains couples</w:t>
                                  </w:r>
                                </w:p>
                              </w:tc>
                              <w:tc>
                                <w:tcPr>
                                  <w:tcW w:w="4351" w:type="dxa"/>
                                  <w:shd w:val="clear" w:color="auto" w:fill="FFFFFF" w:themeFill="background1"/>
                                </w:tcPr>
                                <w:p w14:paraId="16D4192E" w14:textId="77777777" w:rsidR="00A06F5A" w:rsidRDefault="00A06F5A" w:rsidP="009F36D4">
                                  <w:pPr>
                                    <w:spacing w:line="360" w:lineRule="auto"/>
                                    <w:jc w:val="both"/>
                                    <w:rPr>
                                      <w:rFonts w:ascii="Garamond" w:hAnsi="Garamond"/>
                                    </w:rPr>
                                  </w:pPr>
                                  <w:r>
                                    <w:rPr>
                                      <w:rFonts w:ascii="Garamond" w:hAnsi="Garamond"/>
                                    </w:rPr>
                                    <w:t>3. seulement les couples homosexuels</w:t>
                                  </w:r>
                                </w:p>
                              </w:tc>
                            </w:tr>
                          </w:tbl>
                          <w:p w14:paraId="07879088" w14:textId="77777777" w:rsidR="00A06F5A" w:rsidRDefault="00A06F5A" w:rsidP="00A06F5A">
                            <w:pPr>
                              <w:spacing w:line="360" w:lineRule="auto"/>
                              <w:ind w:firstLine="708"/>
                              <w:jc w:val="both"/>
                              <w:rPr>
                                <w:rFonts w:ascii="Garamond" w:hAnsi="Garamond"/>
                              </w:rPr>
                            </w:pPr>
                          </w:p>
                          <w:p w14:paraId="76C05CB6"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 xml:space="preserve">c. Chez certains français, le mariage pour tous crée de </w:t>
                            </w:r>
                          </w:p>
                          <w:tbl>
                            <w:tblPr>
                              <w:tblStyle w:val="TableGrid"/>
                              <w:tblW w:w="0" w:type="auto"/>
                              <w:tblLook w:val="04A0" w:firstRow="1" w:lastRow="0" w:firstColumn="1" w:lastColumn="0" w:noHBand="0" w:noVBand="1"/>
                            </w:tblPr>
                            <w:tblGrid>
                              <w:gridCol w:w="4351"/>
                              <w:gridCol w:w="4351"/>
                              <w:gridCol w:w="4351"/>
                            </w:tblGrid>
                            <w:tr w:rsidR="00A06F5A" w14:paraId="55084FE0" w14:textId="77777777" w:rsidTr="00642760">
                              <w:tc>
                                <w:tcPr>
                                  <w:tcW w:w="4351" w:type="dxa"/>
                                  <w:shd w:val="clear" w:color="auto" w:fill="FFFFFF" w:themeFill="background1"/>
                                </w:tcPr>
                                <w:p w14:paraId="4CB1B1DF" w14:textId="77777777" w:rsidR="00A06F5A" w:rsidRDefault="00A06F5A" w:rsidP="009F36D4">
                                  <w:pPr>
                                    <w:spacing w:line="360" w:lineRule="auto"/>
                                    <w:jc w:val="both"/>
                                    <w:rPr>
                                      <w:rFonts w:ascii="Garamond" w:hAnsi="Garamond"/>
                                    </w:rPr>
                                  </w:pPr>
                                  <w:r>
                                    <w:rPr>
                                      <w:rFonts w:ascii="Garamond" w:hAnsi="Garamond"/>
                                    </w:rPr>
                                    <w:t xml:space="preserve">1. de l’ambition </w:t>
                                  </w:r>
                                </w:p>
                              </w:tc>
                              <w:tc>
                                <w:tcPr>
                                  <w:tcW w:w="4351" w:type="dxa"/>
                                  <w:shd w:val="clear" w:color="auto" w:fill="FFFFFF" w:themeFill="background1"/>
                                </w:tcPr>
                                <w:p w14:paraId="58018650" w14:textId="77777777" w:rsidR="00A06F5A" w:rsidRDefault="00A06F5A" w:rsidP="009F36D4">
                                  <w:pPr>
                                    <w:spacing w:line="360" w:lineRule="auto"/>
                                    <w:jc w:val="both"/>
                                    <w:rPr>
                                      <w:rFonts w:ascii="Garamond" w:hAnsi="Garamond"/>
                                    </w:rPr>
                                  </w:pPr>
                                  <w:r>
                                    <w:rPr>
                                      <w:rFonts w:ascii="Garamond" w:hAnsi="Garamond"/>
                                    </w:rPr>
                                    <w:t>2. la tension</w:t>
                                  </w:r>
                                </w:p>
                              </w:tc>
                              <w:tc>
                                <w:tcPr>
                                  <w:tcW w:w="4351" w:type="dxa"/>
                                  <w:shd w:val="clear" w:color="auto" w:fill="FFFFFF" w:themeFill="background1"/>
                                </w:tcPr>
                                <w:p w14:paraId="4D8A7DC8" w14:textId="77777777" w:rsidR="00A06F5A" w:rsidRDefault="00A06F5A" w:rsidP="009F36D4">
                                  <w:pPr>
                                    <w:spacing w:line="360" w:lineRule="auto"/>
                                    <w:jc w:val="both"/>
                                    <w:rPr>
                                      <w:rFonts w:ascii="Garamond" w:hAnsi="Garamond"/>
                                    </w:rPr>
                                  </w:pPr>
                                  <w:r>
                                    <w:rPr>
                                      <w:rFonts w:ascii="Garamond" w:hAnsi="Garamond"/>
                                    </w:rPr>
                                    <w:t>3. la gêne</w:t>
                                  </w:r>
                                </w:p>
                              </w:tc>
                            </w:tr>
                          </w:tbl>
                          <w:p w14:paraId="3AED25A2" w14:textId="77777777" w:rsidR="00A06F5A" w:rsidRDefault="00A06F5A" w:rsidP="00A06F5A">
                            <w:pPr>
                              <w:spacing w:line="360" w:lineRule="auto"/>
                              <w:ind w:firstLine="708"/>
                              <w:jc w:val="both"/>
                              <w:rPr>
                                <w:rFonts w:ascii="Garamond" w:hAnsi="Garamond"/>
                              </w:rPr>
                            </w:pPr>
                          </w:p>
                          <w:p w14:paraId="36C988DA"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 xml:space="preserve">d. Un des droits du mariage est celui </w:t>
                            </w:r>
                          </w:p>
                          <w:tbl>
                            <w:tblPr>
                              <w:tblStyle w:val="TableGrid"/>
                              <w:tblW w:w="0" w:type="auto"/>
                              <w:tblLook w:val="04A0" w:firstRow="1" w:lastRow="0" w:firstColumn="1" w:lastColumn="0" w:noHBand="0" w:noVBand="1"/>
                            </w:tblPr>
                            <w:tblGrid>
                              <w:gridCol w:w="4351"/>
                              <w:gridCol w:w="4351"/>
                              <w:gridCol w:w="4351"/>
                            </w:tblGrid>
                            <w:tr w:rsidR="00A06F5A" w14:paraId="0D02119C" w14:textId="77777777" w:rsidTr="00642760">
                              <w:tc>
                                <w:tcPr>
                                  <w:tcW w:w="4351" w:type="dxa"/>
                                  <w:shd w:val="clear" w:color="auto" w:fill="FFFFFF" w:themeFill="background1"/>
                                </w:tcPr>
                                <w:p w14:paraId="6C93D43B" w14:textId="77777777" w:rsidR="00A06F5A" w:rsidRDefault="00A06F5A" w:rsidP="009F36D4">
                                  <w:pPr>
                                    <w:spacing w:line="360" w:lineRule="auto"/>
                                    <w:jc w:val="both"/>
                                    <w:rPr>
                                      <w:rFonts w:ascii="Garamond" w:hAnsi="Garamond"/>
                                    </w:rPr>
                                  </w:pPr>
                                  <w:r>
                                    <w:rPr>
                                      <w:rFonts w:ascii="Garamond" w:hAnsi="Garamond"/>
                                    </w:rPr>
                                    <w:t>1. de fonder une famille</w:t>
                                  </w:r>
                                </w:p>
                              </w:tc>
                              <w:tc>
                                <w:tcPr>
                                  <w:tcW w:w="4351" w:type="dxa"/>
                                  <w:shd w:val="clear" w:color="auto" w:fill="FFFFFF" w:themeFill="background1"/>
                                </w:tcPr>
                                <w:p w14:paraId="7E41CEBF" w14:textId="77777777" w:rsidR="00A06F5A" w:rsidRDefault="00A06F5A" w:rsidP="009F36D4">
                                  <w:pPr>
                                    <w:spacing w:line="360" w:lineRule="auto"/>
                                    <w:jc w:val="both"/>
                                    <w:rPr>
                                      <w:rFonts w:ascii="Garamond" w:hAnsi="Garamond"/>
                                    </w:rPr>
                                  </w:pPr>
                                  <w:r>
                                    <w:rPr>
                                      <w:rFonts w:ascii="Garamond" w:hAnsi="Garamond"/>
                                    </w:rPr>
                                    <w:t>2. de vivre sous le même toit</w:t>
                                  </w:r>
                                </w:p>
                              </w:tc>
                              <w:tc>
                                <w:tcPr>
                                  <w:tcW w:w="4351" w:type="dxa"/>
                                  <w:shd w:val="clear" w:color="auto" w:fill="FFFFFF" w:themeFill="background1"/>
                                </w:tcPr>
                                <w:p w14:paraId="3DA56435" w14:textId="77777777" w:rsidR="00A06F5A" w:rsidRDefault="00A06F5A" w:rsidP="009F36D4">
                                  <w:pPr>
                                    <w:spacing w:line="360" w:lineRule="auto"/>
                                    <w:jc w:val="both"/>
                                    <w:rPr>
                                      <w:rFonts w:ascii="Garamond" w:hAnsi="Garamond"/>
                                    </w:rPr>
                                  </w:pPr>
                                  <w:r>
                                    <w:rPr>
                                      <w:rFonts w:ascii="Garamond" w:hAnsi="Garamond"/>
                                    </w:rPr>
                                    <w:t>3. de faire un enfant</w:t>
                                  </w:r>
                                </w:p>
                              </w:tc>
                            </w:tr>
                          </w:tbl>
                          <w:p w14:paraId="236A44AC" w14:textId="77777777" w:rsidR="00A06F5A" w:rsidRDefault="00A06F5A" w:rsidP="00A06F5A">
                            <w:pPr>
                              <w:spacing w:line="360" w:lineRule="auto"/>
                              <w:ind w:firstLine="708"/>
                              <w:jc w:val="both"/>
                              <w:rPr>
                                <w:rFonts w:ascii="Garamond" w:hAnsi="Garamond"/>
                              </w:rPr>
                            </w:pPr>
                          </w:p>
                          <w:p w14:paraId="3ED93A66"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e. Le modèle de famille répandu dont il est question dans la vidéo est proche du modèle</w:t>
                            </w:r>
                          </w:p>
                          <w:tbl>
                            <w:tblPr>
                              <w:tblStyle w:val="TableGrid"/>
                              <w:tblW w:w="0" w:type="auto"/>
                              <w:tblLook w:val="04A0" w:firstRow="1" w:lastRow="0" w:firstColumn="1" w:lastColumn="0" w:noHBand="0" w:noVBand="1"/>
                            </w:tblPr>
                            <w:tblGrid>
                              <w:gridCol w:w="4351"/>
                              <w:gridCol w:w="4351"/>
                              <w:gridCol w:w="4351"/>
                            </w:tblGrid>
                            <w:tr w:rsidR="00A06F5A" w14:paraId="672C75C9" w14:textId="77777777" w:rsidTr="00642760">
                              <w:tc>
                                <w:tcPr>
                                  <w:tcW w:w="4351" w:type="dxa"/>
                                  <w:shd w:val="clear" w:color="auto" w:fill="FFFFFF" w:themeFill="background1"/>
                                </w:tcPr>
                                <w:p w14:paraId="2EA23293" w14:textId="77777777" w:rsidR="00A06F5A" w:rsidRDefault="00A06F5A" w:rsidP="009F36D4">
                                  <w:pPr>
                                    <w:spacing w:line="360" w:lineRule="auto"/>
                                    <w:jc w:val="both"/>
                                    <w:rPr>
                                      <w:rFonts w:ascii="Garamond" w:hAnsi="Garamond"/>
                                    </w:rPr>
                                  </w:pPr>
                                  <w:r>
                                    <w:rPr>
                                      <w:rFonts w:ascii="Garamond" w:hAnsi="Garamond"/>
                                    </w:rPr>
                                    <w:t xml:space="preserve">1. « nucléaire » </w:t>
                                  </w:r>
                                </w:p>
                              </w:tc>
                              <w:tc>
                                <w:tcPr>
                                  <w:tcW w:w="4351" w:type="dxa"/>
                                  <w:shd w:val="clear" w:color="auto" w:fill="FFFFFF" w:themeFill="background1"/>
                                </w:tcPr>
                                <w:p w14:paraId="1F7AEAE0" w14:textId="77777777" w:rsidR="00A06F5A" w:rsidRDefault="00A06F5A" w:rsidP="009F36D4">
                                  <w:pPr>
                                    <w:spacing w:line="360" w:lineRule="auto"/>
                                    <w:jc w:val="both"/>
                                    <w:rPr>
                                      <w:rFonts w:ascii="Garamond" w:hAnsi="Garamond"/>
                                    </w:rPr>
                                  </w:pPr>
                                  <w:r>
                                    <w:rPr>
                                      <w:rFonts w:ascii="Garamond" w:hAnsi="Garamond"/>
                                    </w:rPr>
                                    <w:t>2. « familles monoparentales »</w:t>
                                  </w:r>
                                </w:p>
                              </w:tc>
                              <w:tc>
                                <w:tcPr>
                                  <w:tcW w:w="4351" w:type="dxa"/>
                                  <w:shd w:val="clear" w:color="auto" w:fill="FFFFFF" w:themeFill="background1"/>
                                </w:tcPr>
                                <w:p w14:paraId="49915310" w14:textId="77777777" w:rsidR="00A06F5A" w:rsidRDefault="00A06F5A" w:rsidP="009F36D4">
                                  <w:pPr>
                                    <w:spacing w:line="360" w:lineRule="auto"/>
                                    <w:jc w:val="both"/>
                                    <w:rPr>
                                      <w:rFonts w:ascii="Garamond" w:hAnsi="Garamond"/>
                                    </w:rPr>
                                  </w:pPr>
                                  <w:r>
                                    <w:rPr>
                                      <w:rFonts w:ascii="Garamond" w:hAnsi="Garamond"/>
                                    </w:rPr>
                                    <w:t xml:space="preserve">3. « familles tribus » </w:t>
                                  </w:r>
                                </w:p>
                              </w:tc>
                            </w:tr>
                          </w:tbl>
                          <w:p w14:paraId="2FAF8C38" w14:textId="77777777" w:rsidR="00A06F5A" w:rsidRPr="00B413F7" w:rsidRDefault="00A06F5A" w:rsidP="00A06F5A">
                            <w:pPr>
                              <w:spacing w:line="600" w:lineRule="auto"/>
                              <w:jc w:val="both"/>
                              <w:rPr>
                                <w:rFonts w:ascii="Garamond" w:hAnsi="Garamond"/>
                              </w:rPr>
                            </w:pPr>
                            <w:r>
                              <w:rPr>
                                <w:rFonts w:ascii="Garamond" w:hAnsi="Garamond"/>
                              </w:rPr>
                              <w:tab/>
                            </w:r>
                          </w:p>
                          <w:p w14:paraId="7CA2FEE8" w14:textId="77777777" w:rsidR="00A06F5A" w:rsidRPr="00B413F7" w:rsidRDefault="00A06F5A" w:rsidP="00A06F5A">
                            <w:pPr>
                              <w:spacing w:line="360" w:lineRule="auto"/>
                              <w:jc w:val="both"/>
                              <w:rPr>
                                <w:rFonts w:ascii="Garamond" w:hAnsi="Garamond"/>
                              </w:rPr>
                            </w:pPr>
                          </w:p>
                          <w:p w14:paraId="1419FDD3" w14:textId="77777777" w:rsidR="00A06F5A" w:rsidRDefault="00A06F5A" w:rsidP="00A06F5A">
                            <w:pPr>
                              <w:spacing w:line="360" w:lineRule="auto"/>
                              <w:jc w:val="both"/>
                            </w:pPr>
                          </w:p>
                          <w:p w14:paraId="442B3EBA" w14:textId="77777777" w:rsidR="00A06F5A" w:rsidRDefault="00A06F5A" w:rsidP="00A06F5A">
                            <w:pPr>
                              <w:spacing w:line="360" w:lineRule="auto"/>
                              <w:jc w:val="both"/>
                            </w:pPr>
                          </w:p>
                          <w:p w14:paraId="4A122C74" w14:textId="77777777" w:rsidR="00A06F5A" w:rsidRDefault="00A06F5A" w:rsidP="00A06F5A">
                            <w:pPr>
                              <w:spacing w:line="360" w:lineRule="auto"/>
                              <w:jc w:val="both"/>
                            </w:pPr>
                          </w:p>
                          <w:p w14:paraId="36403189" w14:textId="77777777" w:rsidR="00A06F5A" w:rsidRDefault="00A06F5A" w:rsidP="00A06F5A">
                            <w:pPr>
                              <w:spacing w:line="360" w:lineRule="auto"/>
                              <w:jc w:val="both"/>
                            </w:pPr>
                          </w:p>
                          <w:p w14:paraId="57B934FA" w14:textId="77777777" w:rsidR="00A06F5A" w:rsidRDefault="00A06F5A" w:rsidP="00A06F5A">
                            <w:pPr>
                              <w:spacing w:line="360" w:lineRule="auto"/>
                              <w:jc w:val="both"/>
                            </w:pPr>
                          </w:p>
                          <w:p w14:paraId="77323D59" w14:textId="77777777" w:rsidR="00A06F5A" w:rsidRDefault="00A06F5A" w:rsidP="00A06F5A">
                            <w:pPr>
                              <w:spacing w:line="360" w:lineRule="auto"/>
                              <w:jc w:val="both"/>
                            </w:pPr>
                          </w:p>
                          <w:p w14:paraId="5D687A10" w14:textId="77777777" w:rsidR="00A06F5A" w:rsidRDefault="00A06F5A" w:rsidP="00A06F5A">
                            <w:pPr>
                              <w:spacing w:line="360" w:lineRule="auto"/>
                              <w:jc w:val="both"/>
                            </w:pPr>
                          </w:p>
                          <w:p w14:paraId="0C1FA609" w14:textId="77777777" w:rsidR="00A06F5A" w:rsidRDefault="00A06F5A" w:rsidP="00A06F5A">
                            <w:pPr>
                              <w:spacing w:line="360" w:lineRule="auto"/>
                              <w:jc w:val="both"/>
                            </w:pPr>
                          </w:p>
                          <w:p w14:paraId="3531622A" w14:textId="77777777" w:rsidR="00A06F5A" w:rsidRDefault="00A06F5A" w:rsidP="00A06F5A">
                            <w:pPr>
                              <w:spacing w:line="360" w:lineRule="auto"/>
                              <w:jc w:val="both"/>
                            </w:pPr>
                          </w:p>
                          <w:p w14:paraId="428FB641" w14:textId="77777777" w:rsidR="00A06F5A" w:rsidRDefault="00A06F5A" w:rsidP="00A06F5A">
                            <w:pPr>
                              <w:spacing w:line="360" w:lineRule="auto"/>
                              <w:jc w:val="both"/>
                            </w:pPr>
                          </w:p>
                          <w:p w14:paraId="1E4FC304" w14:textId="77777777" w:rsidR="00A06F5A" w:rsidRDefault="00A06F5A" w:rsidP="00A06F5A">
                            <w:pPr>
                              <w:spacing w:line="360" w:lineRule="auto"/>
                              <w:jc w:val="both"/>
                            </w:pPr>
                          </w:p>
                          <w:p w14:paraId="74F93D67" w14:textId="77777777" w:rsidR="00A06F5A" w:rsidRDefault="00A06F5A" w:rsidP="00A06F5A">
                            <w:pPr>
                              <w:spacing w:line="36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723EE" id="_x0000_t202" coordsize="21600,21600" o:spt="202" path="m,l,21600r21600,l21600,xe">
                <v:stroke joinstyle="miter"/>
                <v:path gradientshapeok="t" o:connecttype="rect"/>
              </v:shapetype>
              <v:shape id="Zone de texte 5" o:spid="_x0000_s1026" type="#_x0000_t202" style="position:absolute;margin-left:-67.8pt;margin-top:133.1pt;width:667.3pt;height:38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" fillcolor="white [3201]" strokeweight=".5pt">
                <v:textbox>
                  <w:txbxContent>
                    <w:p w14:paraId="01F4CB1D" w14:textId="77777777" w:rsidR="00A06F5A" w:rsidRDefault="00A06F5A" w:rsidP="00A06F5A">
                      <w:pPr>
                        <w:spacing w:line="360" w:lineRule="auto"/>
                        <w:jc w:val="both"/>
                      </w:pPr>
                    </w:p>
                    <w:p w14:paraId="2720CD09" w14:textId="77777777" w:rsidR="00A06F5A" w:rsidRDefault="00A06F5A" w:rsidP="00A06F5A">
                      <w:pPr>
                        <w:spacing w:line="360" w:lineRule="auto"/>
                        <w:jc w:val="both"/>
                      </w:pPr>
                    </w:p>
                    <w:p w14:paraId="3066A046" w14:textId="77777777" w:rsidR="00A06F5A" w:rsidRPr="00A06F5A" w:rsidRDefault="00A06F5A" w:rsidP="00A06F5A">
                      <w:pPr>
                        <w:spacing w:line="360" w:lineRule="auto"/>
                        <w:jc w:val="both"/>
                        <w:rPr>
                          <w:rFonts w:ascii="Garamond" w:hAnsi="Garamond"/>
                          <w:lang w:val="fr-FR"/>
                        </w:rPr>
                      </w:pPr>
                      <w:r w:rsidRPr="00A06F5A">
                        <w:rPr>
                          <w:rFonts w:ascii="Garamond" w:hAnsi="Garamond"/>
                          <w:lang w:val="fr-FR"/>
                        </w:rPr>
                        <w:t>4. Choisis la réponse correcte</w:t>
                      </w:r>
                    </w:p>
                    <w:p w14:paraId="6C1F6B47" w14:textId="77777777" w:rsidR="00A06F5A" w:rsidRPr="00A06F5A" w:rsidRDefault="00A06F5A" w:rsidP="00A06F5A">
                      <w:pPr>
                        <w:spacing w:line="360" w:lineRule="auto"/>
                        <w:jc w:val="both"/>
                        <w:rPr>
                          <w:rFonts w:ascii="Garamond" w:hAnsi="Garamond"/>
                          <w:lang w:val="fr-FR"/>
                        </w:rPr>
                      </w:pPr>
                      <w:r w:rsidRPr="00A06F5A">
                        <w:rPr>
                          <w:lang w:val="fr-FR"/>
                        </w:rPr>
                        <w:tab/>
                      </w:r>
                      <w:r w:rsidRPr="00A06F5A">
                        <w:rPr>
                          <w:rFonts w:ascii="Garamond" w:hAnsi="Garamond"/>
                          <w:lang w:val="fr-FR"/>
                        </w:rPr>
                        <w:t>a.  En France, les avis sur le mariage pour tous sont</w:t>
                      </w:r>
                    </w:p>
                    <w:tbl>
                      <w:tblPr>
                        <w:tblStyle w:val="TableGrid"/>
                        <w:tblW w:w="0" w:type="auto"/>
                        <w:tblLook w:val="04A0" w:firstRow="1" w:lastRow="0" w:firstColumn="1" w:lastColumn="0" w:noHBand="0" w:noVBand="1"/>
                      </w:tblPr>
                      <w:tblGrid>
                        <w:gridCol w:w="4351"/>
                        <w:gridCol w:w="4351"/>
                        <w:gridCol w:w="4351"/>
                      </w:tblGrid>
                      <w:tr w:rsidR="00A06F5A" w14:paraId="4A27A9C6" w14:textId="77777777" w:rsidTr="00B413F7">
                        <w:tc>
                          <w:tcPr>
                            <w:tcW w:w="4351" w:type="dxa"/>
                            <w:shd w:val="clear" w:color="auto" w:fill="FFFFFF" w:themeFill="background1"/>
                          </w:tcPr>
                          <w:p w14:paraId="0C63786F" w14:textId="77777777" w:rsidR="00A06F5A" w:rsidRDefault="00A06F5A" w:rsidP="009F36D4">
                            <w:pPr>
                              <w:spacing w:line="360" w:lineRule="auto"/>
                              <w:jc w:val="both"/>
                              <w:rPr>
                                <w:rFonts w:ascii="Garamond" w:hAnsi="Garamond"/>
                              </w:rPr>
                            </w:pPr>
                            <w:r>
                              <w:rPr>
                                <w:rFonts w:ascii="Garamond" w:hAnsi="Garamond"/>
                              </w:rPr>
                              <w:t xml:space="preserve">1. unanimes </w:t>
                            </w:r>
                          </w:p>
                        </w:tc>
                        <w:tc>
                          <w:tcPr>
                            <w:tcW w:w="4351" w:type="dxa"/>
                            <w:shd w:val="clear" w:color="auto" w:fill="FFFFFF" w:themeFill="background1"/>
                          </w:tcPr>
                          <w:p w14:paraId="5F0FF4B1" w14:textId="77777777" w:rsidR="00A06F5A" w:rsidRDefault="00A06F5A" w:rsidP="009F36D4">
                            <w:pPr>
                              <w:spacing w:line="360" w:lineRule="auto"/>
                              <w:jc w:val="both"/>
                              <w:rPr>
                                <w:rFonts w:ascii="Garamond" w:hAnsi="Garamond"/>
                              </w:rPr>
                            </w:pPr>
                            <w:r>
                              <w:rPr>
                                <w:rFonts w:ascii="Garamond" w:hAnsi="Garamond"/>
                              </w:rPr>
                              <w:t>2. divisés</w:t>
                            </w:r>
                          </w:p>
                        </w:tc>
                        <w:tc>
                          <w:tcPr>
                            <w:tcW w:w="4351" w:type="dxa"/>
                            <w:shd w:val="clear" w:color="auto" w:fill="FFFFFF" w:themeFill="background1"/>
                          </w:tcPr>
                          <w:p w14:paraId="022B1740" w14:textId="77777777" w:rsidR="00A06F5A" w:rsidRDefault="00A06F5A" w:rsidP="009F36D4">
                            <w:pPr>
                              <w:spacing w:line="360" w:lineRule="auto"/>
                              <w:jc w:val="both"/>
                              <w:rPr>
                                <w:rFonts w:ascii="Garamond" w:hAnsi="Garamond"/>
                              </w:rPr>
                            </w:pPr>
                            <w:r>
                              <w:rPr>
                                <w:rFonts w:ascii="Garamond" w:hAnsi="Garamond"/>
                              </w:rPr>
                              <w:t>3. controversés</w:t>
                            </w:r>
                          </w:p>
                        </w:tc>
                      </w:tr>
                    </w:tbl>
                    <w:p w14:paraId="6EA8DB42" w14:textId="77777777" w:rsidR="00A06F5A" w:rsidRDefault="00A06F5A" w:rsidP="00A06F5A">
                      <w:pPr>
                        <w:spacing w:line="360" w:lineRule="auto"/>
                        <w:ind w:firstLine="708"/>
                        <w:jc w:val="both"/>
                        <w:rPr>
                          <w:rFonts w:ascii="Garamond" w:hAnsi="Garamond"/>
                        </w:rPr>
                      </w:pPr>
                    </w:p>
                    <w:p w14:paraId="5EF06B03"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b. Dorénavant, en France … peuvent se marier</w:t>
                      </w:r>
                    </w:p>
                    <w:tbl>
                      <w:tblPr>
                        <w:tblStyle w:val="TableGrid"/>
                        <w:tblW w:w="0" w:type="auto"/>
                        <w:tblLook w:val="04A0" w:firstRow="1" w:lastRow="0" w:firstColumn="1" w:lastColumn="0" w:noHBand="0" w:noVBand="1"/>
                      </w:tblPr>
                      <w:tblGrid>
                        <w:gridCol w:w="4351"/>
                        <w:gridCol w:w="4351"/>
                        <w:gridCol w:w="4351"/>
                      </w:tblGrid>
                      <w:tr w:rsidR="00A06F5A" w14:paraId="61D6C670" w14:textId="77777777" w:rsidTr="00642760">
                        <w:tc>
                          <w:tcPr>
                            <w:tcW w:w="4351" w:type="dxa"/>
                            <w:shd w:val="clear" w:color="auto" w:fill="FFFFFF" w:themeFill="background1"/>
                          </w:tcPr>
                          <w:p w14:paraId="48462BA1" w14:textId="77777777" w:rsidR="00A06F5A" w:rsidRDefault="00A06F5A" w:rsidP="009F36D4">
                            <w:pPr>
                              <w:spacing w:line="360" w:lineRule="auto"/>
                              <w:jc w:val="both"/>
                              <w:rPr>
                                <w:rFonts w:ascii="Garamond" w:hAnsi="Garamond"/>
                              </w:rPr>
                            </w:pPr>
                            <w:r>
                              <w:rPr>
                                <w:rFonts w:ascii="Garamond" w:hAnsi="Garamond"/>
                              </w:rPr>
                              <w:t>1. tous les couples</w:t>
                            </w:r>
                          </w:p>
                        </w:tc>
                        <w:tc>
                          <w:tcPr>
                            <w:tcW w:w="4351" w:type="dxa"/>
                            <w:shd w:val="clear" w:color="auto" w:fill="FFFFFF" w:themeFill="background1"/>
                          </w:tcPr>
                          <w:p w14:paraId="47049BA6" w14:textId="77777777" w:rsidR="00A06F5A" w:rsidRDefault="00A06F5A" w:rsidP="009F36D4">
                            <w:pPr>
                              <w:spacing w:line="360" w:lineRule="auto"/>
                              <w:jc w:val="both"/>
                              <w:rPr>
                                <w:rFonts w:ascii="Garamond" w:hAnsi="Garamond"/>
                              </w:rPr>
                            </w:pPr>
                            <w:r>
                              <w:rPr>
                                <w:rFonts w:ascii="Garamond" w:hAnsi="Garamond"/>
                              </w:rPr>
                              <w:t>2. certains couples</w:t>
                            </w:r>
                          </w:p>
                        </w:tc>
                        <w:tc>
                          <w:tcPr>
                            <w:tcW w:w="4351" w:type="dxa"/>
                            <w:shd w:val="clear" w:color="auto" w:fill="FFFFFF" w:themeFill="background1"/>
                          </w:tcPr>
                          <w:p w14:paraId="16D4192E" w14:textId="77777777" w:rsidR="00A06F5A" w:rsidRDefault="00A06F5A" w:rsidP="009F36D4">
                            <w:pPr>
                              <w:spacing w:line="360" w:lineRule="auto"/>
                              <w:jc w:val="both"/>
                              <w:rPr>
                                <w:rFonts w:ascii="Garamond" w:hAnsi="Garamond"/>
                              </w:rPr>
                            </w:pPr>
                            <w:r>
                              <w:rPr>
                                <w:rFonts w:ascii="Garamond" w:hAnsi="Garamond"/>
                              </w:rPr>
                              <w:t>3. seulement les couples homosexuels</w:t>
                            </w:r>
                          </w:p>
                        </w:tc>
                      </w:tr>
                    </w:tbl>
                    <w:p w14:paraId="07879088" w14:textId="77777777" w:rsidR="00A06F5A" w:rsidRDefault="00A06F5A" w:rsidP="00A06F5A">
                      <w:pPr>
                        <w:spacing w:line="360" w:lineRule="auto"/>
                        <w:ind w:firstLine="708"/>
                        <w:jc w:val="both"/>
                        <w:rPr>
                          <w:rFonts w:ascii="Garamond" w:hAnsi="Garamond"/>
                        </w:rPr>
                      </w:pPr>
                    </w:p>
                    <w:p w14:paraId="76C05CB6"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 xml:space="preserve">c. Chez certains français, le mariage pour tous crée de </w:t>
                      </w:r>
                    </w:p>
                    <w:tbl>
                      <w:tblPr>
                        <w:tblStyle w:val="TableGrid"/>
                        <w:tblW w:w="0" w:type="auto"/>
                        <w:tblLook w:val="04A0" w:firstRow="1" w:lastRow="0" w:firstColumn="1" w:lastColumn="0" w:noHBand="0" w:noVBand="1"/>
                      </w:tblPr>
                      <w:tblGrid>
                        <w:gridCol w:w="4351"/>
                        <w:gridCol w:w="4351"/>
                        <w:gridCol w:w="4351"/>
                      </w:tblGrid>
                      <w:tr w:rsidR="00A06F5A" w14:paraId="55084FE0" w14:textId="77777777" w:rsidTr="00642760">
                        <w:tc>
                          <w:tcPr>
                            <w:tcW w:w="4351" w:type="dxa"/>
                            <w:shd w:val="clear" w:color="auto" w:fill="FFFFFF" w:themeFill="background1"/>
                          </w:tcPr>
                          <w:p w14:paraId="4CB1B1DF" w14:textId="77777777" w:rsidR="00A06F5A" w:rsidRDefault="00A06F5A" w:rsidP="009F36D4">
                            <w:pPr>
                              <w:spacing w:line="360" w:lineRule="auto"/>
                              <w:jc w:val="both"/>
                              <w:rPr>
                                <w:rFonts w:ascii="Garamond" w:hAnsi="Garamond"/>
                              </w:rPr>
                            </w:pPr>
                            <w:r>
                              <w:rPr>
                                <w:rFonts w:ascii="Garamond" w:hAnsi="Garamond"/>
                              </w:rPr>
                              <w:t xml:space="preserve">1. de l’ambition </w:t>
                            </w:r>
                          </w:p>
                        </w:tc>
                        <w:tc>
                          <w:tcPr>
                            <w:tcW w:w="4351" w:type="dxa"/>
                            <w:shd w:val="clear" w:color="auto" w:fill="FFFFFF" w:themeFill="background1"/>
                          </w:tcPr>
                          <w:p w14:paraId="58018650" w14:textId="77777777" w:rsidR="00A06F5A" w:rsidRDefault="00A06F5A" w:rsidP="009F36D4">
                            <w:pPr>
                              <w:spacing w:line="360" w:lineRule="auto"/>
                              <w:jc w:val="both"/>
                              <w:rPr>
                                <w:rFonts w:ascii="Garamond" w:hAnsi="Garamond"/>
                              </w:rPr>
                            </w:pPr>
                            <w:r>
                              <w:rPr>
                                <w:rFonts w:ascii="Garamond" w:hAnsi="Garamond"/>
                              </w:rPr>
                              <w:t>2. la tension</w:t>
                            </w:r>
                          </w:p>
                        </w:tc>
                        <w:tc>
                          <w:tcPr>
                            <w:tcW w:w="4351" w:type="dxa"/>
                            <w:shd w:val="clear" w:color="auto" w:fill="FFFFFF" w:themeFill="background1"/>
                          </w:tcPr>
                          <w:p w14:paraId="4D8A7DC8" w14:textId="77777777" w:rsidR="00A06F5A" w:rsidRDefault="00A06F5A" w:rsidP="009F36D4">
                            <w:pPr>
                              <w:spacing w:line="360" w:lineRule="auto"/>
                              <w:jc w:val="both"/>
                              <w:rPr>
                                <w:rFonts w:ascii="Garamond" w:hAnsi="Garamond"/>
                              </w:rPr>
                            </w:pPr>
                            <w:r>
                              <w:rPr>
                                <w:rFonts w:ascii="Garamond" w:hAnsi="Garamond"/>
                              </w:rPr>
                              <w:t>3. la gêne</w:t>
                            </w:r>
                          </w:p>
                        </w:tc>
                      </w:tr>
                    </w:tbl>
                    <w:p w14:paraId="3AED25A2" w14:textId="77777777" w:rsidR="00A06F5A" w:rsidRDefault="00A06F5A" w:rsidP="00A06F5A">
                      <w:pPr>
                        <w:spacing w:line="360" w:lineRule="auto"/>
                        <w:ind w:firstLine="708"/>
                        <w:jc w:val="both"/>
                        <w:rPr>
                          <w:rFonts w:ascii="Garamond" w:hAnsi="Garamond"/>
                        </w:rPr>
                      </w:pPr>
                    </w:p>
                    <w:p w14:paraId="36C988DA"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 xml:space="preserve">d. Un des droits du mariage est celui </w:t>
                      </w:r>
                    </w:p>
                    <w:tbl>
                      <w:tblPr>
                        <w:tblStyle w:val="TableGrid"/>
                        <w:tblW w:w="0" w:type="auto"/>
                        <w:tblLook w:val="04A0" w:firstRow="1" w:lastRow="0" w:firstColumn="1" w:lastColumn="0" w:noHBand="0" w:noVBand="1"/>
                      </w:tblPr>
                      <w:tblGrid>
                        <w:gridCol w:w="4351"/>
                        <w:gridCol w:w="4351"/>
                        <w:gridCol w:w="4351"/>
                      </w:tblGrid>
                      <w:tr w:rsidR="00A06F5A" w14:paraId="0D02119C" w14:textId="77777777" w:rsidTr="00642760">
                        <w:tc>
                          <w:tcPr>
                            <w:tcW w:w="4351" w:type="dxa"/>
                            <w:shd w:val="clear" w:color="auto" w:fill="FFFFFF" w:themeFill="background1"/>
                          </w:tcPr>
                          <w:p w14:paraId="6C93D43B" w14:textId="77777777" w:rsidR="00A06F5A" w:rsidRDefault="00A06F5A" w:rsidP="009F36D4">
                            <w:pPr>
                              <w:spacing w:line="360" w:lineRule="auto"/>
                              <w:jc w:val="both"/>
                              <w:rPr>
                                <w:rFonts w:ascii="Garamond" w:hAnsi="Garamond"/>
                              </w:rPr>
                            </w:pPr>
                            <w:r>
                              <w:rPr>
                                <w:rFonts w:ascii="Garamond" w:hAnsi="Garamond"/>
                              </w:rPr>
                              <w:t>1. de fonder une famille</w:t>
                            </w:r>
                          </w:p>
                        </w:tc>
                        <w:tc>
                          <w:tcPr>
                            <w:tcW w:w="4351" w:type="dxa"/>
                            <w:shd w:val="clear" w:color="auto" w:fill="FFFFFF" w:themeFill="background1"/>
                          </w:tcPr>
                          <w:p w14:paraId="7E41CEBF" w14:textId="77777777" w:rsidR="00A06F5A" w:rsidRDefault="00A06F5A" w:rsidP="009F36D4">
                            <w:pPr>
                              <w:spacing w:line="360" w:lineRule="auto"/>
                              <w:jc w:val="both"/>
                              <w:rPr>
                                <w:rFonts w:ascii="Garamond" w:hAnsi="Garamond"/>
                              </w:rPr>
                            </w:pPr>
                            <w:r>
                              <w:rPr>
                                <w:rFonts w:ascii="Garamond" w:hAnsi="Garamond"/>
                              </w:rPr>
                              <w:t>2. de vivre sous le même toit</w:t>
                            </w:r>
                          </w:p>
                        </w:tc>
                        <w:tc>
                          <w:tcPr>
                            <w:tcW w:w="4351" w:type="dxa"/>
                            <w:shd w:val="clear" w:color="auto" w:fill="FFFFFF" w:themeFill="background1"/>
                          </w:tcPr>
                          <w:p w14:paraId="3DA56435" w14:textId="77777777" w:rsidR="00A06F5A" w:rsidRDefault="00A06F5A" w:rsidP="009F36D4">
                            <w:pPr>
                              <w:spacing w:line="360" w:lineRule="auto"/>
                              <w:jc w:val="both"/>
                              <w:rPr>
                                <w:rFonts w:ascii="Garamond" w:hAnsi="Garamond"/>
                              </w:rPr>
                            </w:pPr>
                            <w:r>
                              <w:rPr>
                                <w:rFonts w:ascii="Garamond" w:hAnsi="Garamond"/>
                              </w:rPr>
                              <w:t>3. de faire un enfant</w:t>
                            </w:r>
                          </w:p>
                        </w:tc>
                      </w:tr>
                    </w:tbl>
                    <w:p w14:paraId="236A44AC" w14:textId="77777777" w:rsidR="00A06F5A" w:rsidRDefault="00A06F5A" w:rsidP="00A06F5A">
                      <w:pPr>
                        <w:spacing w:line="360" w:lineRule="auto"/>
                        <w:ind w:firstLine="708"/>
                        <w:jc w:val="both"/>
                        <w:rPr>
                          <w:rFonts w:ascii="Garamond" w:hAnsi="Garamond"/>
                        </w:rPr>
                      </w:pPr>
                    </w:p>
                    <w:p w14:paraId="3ED93A66" w14:textId="77777777" w:rsidR="00A06F5A" w:rsidRPr="00A06F5A" w:rsidRDefault="00A06F5A" w:rsidP="00A06F5A">
                      <w:pPr>
                        <w:spacing w:line="360" w:lineRule="auto"/>
                        <w:ind w:firstLine="708"/>
                        <w:jc w:val="both"/>
                        <w:rPr>
                          <w:rFonts w:ascii="Garamond" w:hAnsi="Garamond"/>
                          <w:lang w:val="fr-FR"/>
                        </w:rPr>
                      </w:pPr>
                      <w:r w:rsidRPr="00A06F5A">
                        <w:rPr>
                          <w:rFonts w:ascii="Garamond" w:hAnsi="Garamond"/>
                          <w:lang w:val="fr-FR"/>
                        </w:rPr>
                        <w:t>e. Le modèle de famille répandu dont il est question dans la vidéo est proche du modèle</w:t>
                      </w:r>
                    </w:p>
                    <w:tbl>
                      <w:tblPr>
                        <w:tblStyle w:val="TableGrid"/>
                        <w:tblW w:w="0" w:type="auto"/>
                        <w:tblLook w:val="04A0" w:firstRow="1" w:lastRow="0" w:firstColumn="1" w:lastColumn="0" w:noHBand="0" w:noVBand="1"/>
                      </w:tblPr>
                      <w:tblGrid>
                        <w:gridCol w:w="4351"/>
                        <w:gridCol w:w="4351"/>
                        <w:gridCol w:w="4351"/>
                      </w:tblGrid>
                      <w:tr w:rsidR="00A06F5A" w14:paraId="672C75C9" w14:textId="77777777" w:rsidTr="00642760">
                        <w:tc>
                          <w:tcPr>
                            <w:tcW w:w="4351" w:type="dxa"/>
                            <w:shd w:val="clear" w:color="auto" w:fill="FFFFFF" w:themeFill="background1"/>
                          </w:tcPr>
                          <w:p w14:paraId="2EA23293" w14:textId="77777777" w:rsidR="00A06F5A" w:rsidRDefault="00A06F5A" w:rsidP="009F36D4">
                            <w:pPr>
                              <w:spacing w:line="360" w:lineRule="auto"/>
                              <w:jc w:val="both"/>
                              <w:rPr>
                                <w:rFonts w:ascii="Garamond" w:hAnsi="Garamond"/>
                              </w:rPr>
                            </w:pPr>
                            <w:r>
                              <w:rPr>
                                <w:rFonts w:ascii="Garamond" w:hAnsi="Garamond"/>
                              </w:rPr>
                              <w:t xml:space="preserve">1. « nucléaire » </w:t>
                            </w:r>
                          </w:p>
                        </w:tc>
                        <w:tc>
                          <w:tcPr>
                            <w:tcW w:w="4351" w:type="dxa"/>
                            <w:shd w:val="clear" w:color="auto" w:fill="FFFFFF" w:themeFill="background1"/>
                          </w:tcPr>
                          <w:p w14:paraId="1F7AEAE0" w14:textId="77777777" w:rsidR="00A06F5A" w:rsidRDefault="00A06F5A" w:rsidP="009F36D4">
                            <w:pPr>
                              <w:spacing w:line="360" w:lineRule="auto"/>
                              <w:jc w:val="both"/>
                              <w:rPr>
                                <w:rFonts w:ascii="Garamond" w:hAnsi="Garamond"/>
                              </w:rPr>
                            </w:pPr>
                            <w:r>
                              <w:rPr>
                                <w:rFonts w:ascii="Garamond" w:hAnsi="Garamond"/>
                              </w:rPr>
                              <w:t>2. « familles monoparentales »</w:t>
                            </w:r>
                          </w:p>
                        </w:tc>
                        <w:tc>
                          <w:tcPr>
                            <w:tcW w:w="4351" w:type="dxa"/>
                            <w:shd w:val="clear" w:color="auto" w:fill="FFFFFF" w:themeFill="background1"/>
                          </w:tcPr>
                          <w:p w14:paraId="49915310" w14:textId="77777777" w:rsidR="00A06F5A" w:rsidRDefault="00A06F5A" w:rsidP="009F36D4">
                            <w:pPr>
                              <w:spacing w:line="360" w:lineRule="auto"/>
                              <w:jc w:val="both"/>
                              <w:rPr>
                                <w:rFonts w:ascii="Garamond" w:hAnsi="Garamond"/>
                              </w:rPr>
                            </w:pPr>
                            <w:r>
                              <w:rPr>
                                <w:rFonts w:ascii="Garamond" w:hAnsi="Garamond"/>
                              </w:rPr>
                              <w:t xml:space="preserve">3. « familles tribus » </w:t>
                            </w:r>
                          </w:p>
                        </w:tc>
                      </w:tr>
                    </w:tbl>
                    <w:p w14:paraId="2FAF8C38" w14:textId="77777777" w:rsidR="00A06F5A" w:rsidRPr="00B413F7" w:rsidRDefault="00A06F5A" w:rsidP="00A06F5A">
                      <w:pPr>
                        <w:spacing w:line="600" w:lineRule="auto"/>
                        <w:jc w:val="both"/>
                        <w:rPr>
                          <w:rFonts w:ascii="Garamond" w:hAnsi="Garamond"/>
                        </w:rPr>
                      </w:pPr>
                      <w:r>
                        <w:rPr>
                          <w:rFonts w:ascii="Garamond" w:hAnsi="Garamond"/>
                        </w:rPr>
                        <w:tab/>
                      </w:r>
                    </w:p>
                    <w:p w14:paraId="7CA2FEE8" w14:textId="77777777" w:rsidR="00A06F5A" w:rsidRPr="00B413F7" w:rsidRDefault="00A06F5A" w:rsidP="00A06F5A">
                      <w:pPr>
                        <w:spacing w:line="360" w:lineRule="auto"/>
                        <w:jc w:val="both"/>
                        <w:rPr>
                          <w:rFonts w:ascii="Garamond" w:hAnsi="Garamond"/>
                        </w:rPr>
                      </w:pPr>
                    </w:p>
                    <w:p w14:paraId="1419FDD3" w14:textId="77777777" w:rsidR="00A06F5A" w:rsidRDefault="00A06F5A" w:rsidP="00A06F5A">
                      <w:pPr>
                        <w:spacing w:line="360" w:lineRule="auto"/>
                        <w:jc w:val="both"/>
                      </w:pPr>
                    </w:p>
                    <w:p w14:paraId="442B3EBA" w14:textId="77777777" w:rsidR="00A06F5A" w:rsidRDefault="00A06F5A" w:rsidP="00A06F5A">
                      <w:pPr>
                        <w:spacing w:line="360" w:lineRule="auto"/>
                        <w:jc w:val="both"/>
                      </w:pPr>
                    </w:p>
                    <w:p w14:paraId="4A122C74" w14:textId="77777777" w:rsidR="00A06F5A" w:rsidRDefault="00A06F5A" w:rsidP="00A06F5A">
                      <w:pPr>
                        <w:spacing w:line="360" w:lineRule="auto"/>
                        <w:jc w:val="both"/>
                      </w:pPr>
                    </w:p>
                    <w:p w14:paraId="36403189" w14:textId="77777777" w:rsidR="00A06F5A" w:rsidRDefault="00A06F5A" w:rsidP="00A06F5A">
                      <w:pPr>
                        <w:spacing w:line="360" w:lineRule="auto"/>
                        <w:jc w:val="both"/>
                      </w:pPr>
                    </w:p>
                    <w:p w14:paraId="57B934FA" w14:textId="77777777" w:rsidR="00A06F5A" w:rsidRDefault="00A06F5A" w:rsidP="00A06F5A">
                      <w:pPr>
                        <w:spacing w:line="360" w:lineRule="auto"/>
                        <w:jc w:val="both"/>
                      </w:pPr>
                    </w:p>
                    <w:p w14:paraId="77323D59" w14:textId="77777777" w:rsidR="00A06F5A" w:rsidRDefault="00A06F5A" w:rsidP="00A06F5A">
                      <w:pPr>
                        <w:spacing w:line="360" w:lineRule="auto"/>
                        <w:jc w:val="both"/>
                      </w:pPr>
                    </w:p>
                    <w:p w14:paraId="5D687A10" w14:textId="77777777" w:rsidR="00A06F5A" w:rsidRDefault="00A06F5A" w:rsidP="00A06F5A">
                      <w:pPr>
                        <w:spacing w:line="360" w:lineRule="auto"/>
                        <w:jc w:val="both"/>
                      </w:pPr>
                    </w:p>
                    <w:p w14:paraId="0C1FA609" w14:textId="77777777" w:rsidR="00A06F5A" w:rsidRDefault="00A06F5A" w:rsidP="00A06F5A">
                      <w:pPr>
                        <w:spacing w:line="360" w:lineRule="auto"/>
                        <w:jc w:val="both"/>
                      </w:pPr>
                    </w:p>
                    <w:p w14:paraId="3531622A" w14:textId="77777777" w:rsidR="00A06F5A" w:rsidRDefault="00A06F5A" w:rsidP="00A06F5A">
                      <w:pPr>
                        <w:spacing w:line="360" w:lineRule="auto"/>
                        <w:jc w:val="both"/>
                      </w:pPr>
                    </w:p>
                    <w:p w14:paraId="428FB641" w14:textId="77777777" w:rsidR="00A06F5A" w:rsidRDefault="00A06F5A" w:rsidP="00A06F5A">
                      <w:pPr>
                        <w:spacing w:line="360" w:lineRule="auto"/>
                        <w:jc w:val="both"/>
                      </w:pPr>
                    </w:p>
                    <w:p w14:paraId="1E4FC304" w14:textId="77777777" w:rsidR="00A06F5A" w:rsidRDefault="00A06F5A" w:rsidP="00A06F5A">
                      <w:pPr>
                        <w:spacing w:line="360" w:lineRule="auto"/>
                        <w:jc w:val="both"/>
                      </w:pPr>
                    </w:p>
                    <w:p w14:paraId="74F93D67" w14:textId="77777777" w:rsidR="00A06F5A" w:rsidRDefault="00A06F5A" w:rsidP="00A06F5A">
                      <w:pPr>
                        <w:spacing w:line="360" w:lineRule="auto"/>
                        <w:jc w:val="both"/>
                      </w:pPr>
                    </w:p>
                  </w:txbxContent>
                </v:textbox>
              </v:shape>
            </w:pict>
          </mc:Fallback>
        </mc:AlternateContent>
      </w:r>
      <w:r>
        <w:rPr>
          <w:rFonts w:ascii="Garamond" w:hAnsi="Garamond"/>
          <w:noProof/>
        </w:rPr>
        <mc:AlternateContent>
          <mc:Choice Requires="wps">
            <w:drawing>
              <wp:anchor distT="0" distB="0" distL="114300" distR="114300" simplePos="0" relativeHeight="251670528" behindDoc="0" locked="0" layoutInCell="1" allowOverlap="1" wp14:anchorId="0C1A1B95" wp14:editId="63EAF313">
                <wp:simplePos x="0" y="0"/>
                <wp:positionH relativeFrom="column">
                  <wp:posOffset>-819150</wp:posOffset>
                </wp:positionH>
                <wp:positionV relativeFrom="paragraph">
                  <wp:posOffset>1714500</wp:posOffset>
                </wp:positionV>
                <wp:extent cx="8319770" cy="647700"/>
                <wp:effectExtent l="0" t="0" r="24130" b="19050"/>
                <wp:wrapNone/>
                <wp:docPr id="3" name="Zone de texte 3"/>
                <wp:cNvGraphicFramePr/>
                <a:graphic xmlns:a="http://schemas.openxmlformats.org/drawingml/2006/main">
                  <a:graphicData uri="http://schemas.microsoft.com/office/word/2010/wordprocessingShape">
                    <wps:wsp>
                      <wps:cNvSpPr txBox="1"/>
                      <wps:spPr>
                        <a:xfrm>
                          <a:off x="0" y="0"/>
                          <a:ext cx="8319770" cy="647700"/>
                        </a:xfrm>
                        <a:prstGeom prst="rect">
                          <a:avLst/>
                        </a:prstGeom>
                        <a:blipFill>
                          <a:blip r:embed="rId11"/>
                          <a:stretch>
                            <a:fillRect/>
                          </a:stretch>
                        </a:blipFill>
                        <a:ln w="6350">
                          <a:solidFill>
                            <a:prstClr val="black"/>
                          </a:solidFill>
                        </a:ln>
                      </wps:spPr>
                      <wps:txbx>
                        <w:txbxContent>
                          <w:p w14:paraId="16AB8BFA" w14:textId="77777777" w:rsidR="00A06F5A" w:rsidRPr="00A06F5A" w:rsidRDefault="00A06F5A" w:rsidP="00A06F5A">
                            <w:pPr>
                              <w:jc w:val="center"/>
                              <w:rPr>
                                <w:rFonts w:ascii="Athelas" w:eastAsia="AppleGothic" w:hAnsi="Athelas" w:cs="Times New Roman"/>
                                <w:sz w:val="28"/>
                                <w:szCs w:val="28"/>
                                <w:lang w:val="fr-FR"/>
                              </w:rPr>
                            </w:pPr>
                            <w:r w:rsidRPr="00A06F5A">
                              <w:rPr>
                                <w:rFonts w:ascii="Athelas" w:eastAsia="AppleGothic" w:hAnsi="Athelas" w:cs="Times New Roman"/>
                                <w:sz w:val="28"/>
                                <w:szCs w:val="28"/>
                                <w:lang w:val="fr-FR"/>
                              </w:rPr>
                              <w:t>Le mariage pour tous</w:t>
                            </w:r>
                          </w:p>
                          <w:p w14:paraId="4E25C17F" w14:textId="77777777" w:rsidR="00A06F5A" w:rsidRPr="00A06F5A" w:rsidRDefault="00A06F5A" w:rsidP="00A06F5A">
                            <w:pPr>
                              <w:rPr>
                                <w:rFonts w:ascii="Athelas" w:eastAsia="AppleGothic" w:hAnsi="Athelas" w:cs="Times New Roman"/>
                                <w:sz w:val="20"/>
                                <w:szCs w:val="20"/>
                                <w:lang w:val="fr-FR"/>
                              </w:rPr>
                            </w:pPr>
                            <w:r w:rsidRPr="00A06F5A">
                              <w:rPr>
                                <w:rFonts w:ascii="Athelas" w:eastAsia="AppleGothic" w:hAnsi="Athelas" w:cs="Times New Roman"/>
                                <w:sz w:val="20"/>
                                <w:szCs w:val="20"/>
                                <w:lang w:val="fr-FR"/>
                              </w:rPr>
                              <w:t>https://education.francetv.fr/matiere/education-civique/ce1/video/pourquoi-certaines-personnes-sont-contre-le-mariage-pour-tous-1-jour-1-question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1B95" id="Zone de texte 3" o:spid="_x0000_s1027" type="#_x0000_t202" style="position:absolute;margin-left:-64.5pt;margin-top:135pt;width:655.1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" strokeweight=".5pt">
                <v:fill r:id="rId12" o:title="" recolor="t" rotate="t" type="frame"/>
                <v:textbox>
                  <w:txbxContent>
                    <w:p w14:paraId="16AB8BFA" w14:textId="77777777" w:rsidR="00A06F5A" w:rsidRPr="00A06F5A" w:rsidRDefault="00A06F5A" w:rsidP="00A06F5A">
                      <w:pPr>
                        <w:jc w:val="center"/>
                        <w:rPr>
                          <w:rFonts w:ascii="Athelas" w:eastAsia="AppleGothic" w:hAnsi="Athelas" w:cs="Times New Roman"/>
                          <w:sz w:val="28"/>
                          <w:szCs w:val="28"/>
                          <w:lang w:val="fr-FR"/>
                        </w:rPr>
                      </w:pPr>
                      <w:r w:rsidRPr="00A06F5A">
                        <w:rPr>
                          <w:rFonts w:ascii="Athelas" w:eastAsia="AppleGothic" w:hAnsi="Athelas" w:cs="Times New Roman"/>
                          <w:sz w:val="28"/>
                          <w:szCs w:val="28"/>
                          <w:lang w:val="fr-FR"/>
                        </w:rPr>
                        <w:t>Le mariage pour tous</w:t>
                      </w:r>
                    </w:p>
                    <w:p w14:paraId="4E25C17F" w14:textId="77777777" w:rsidR="00A06F5A" w:rsidRPr="00A06F5A" w:rsidRDefault="00A06F5A" w:rsidP="00A06F5A">
                      <w:pPr>
                        <w:rPr>
                          <w:rFonts w:ascii="Athelas" w:eastAsia="AppleGothic" w:hAnsi="Athelas" w:cs="Times New Roman"/>
                          <w:sz w:val="20"/>
                          <w:szCs w:val="20"/>
                          <w:lang w:val="fr-FR"/>
                        </w:rPr>
                      </w:pPr>
                      <w:r w:rsidRPr="00A06F5A">
                        <w:rPr>
                          <w:rFonts w:ascii="Athelas" w:eastAsia="AppleGothic" w:hAnsi="Athelas" w:cs="Times New Roman"/>
                          <w:sz w:val="20"/>
                          <w:szCs w:val="20"/>
                          <w:lang w:val="fr-FR"/>
                        </w:rPr>
                        <w:t>https://education.francetv.fr/matiere/education-civique/ce1/video/pourquoi-certaines-personnes-sont-contre-le-mariage-pour-tous-1-jour-1-question</w:t>
                      </w:r>
                    </w:p>
                  </w:txbxContent>
                </v:textbox>
              </v:shape>
            </w:pict>
          </mc:Fallback>
        </mc:AlternateContent>
      </w:r>
      <w:r w:rsidRPr="00D302FF">
        <w:rPr>
          <w:rFonts w:ascii="Garamond" w:hAnsi="Garamond"/>
          <w:noProof/>
        </w:rPr>
        <mc:AlternateContent>
          <mc:Choice Requires="wps">
            <w:drawing>
              <wp:anchor distT="0" distB="0" distL="114300" distR="114300" simplePos="0" relativeHeight="251663360" behindDoc="0" locked="0" layoutInCell="1" allowOverlap="1" wp14:anchorId="1A76D09F" wp14:editId="41BF4BEE">
                <wp:simplePos x="0" y="0"/>
                <wp:positionH relativeFrom="column">
                  <wp:posOffset>1704975</wp:posOffset>
                </wp:positionH>
                <wp:positionV relativeFrom="paragraph">
                  <wp:posOffset>-838200</wp:posOffset>
                </wp:positionV>
                <wp:extent cx="5892800" cy="2486025"/>
                <wp:effectExtent l="0" t="0" r="12700" b="28575"/>
                <wp:wrapNone/>
                <wp:docPr id="6" name="Zone de texte 6"/>
                <wp:cNvGraphicFramePr/>
                <a:graphic xmlns:a="http://schemas.openxmlformats.org/drawingml/2006/main">
                  <a:graphicData uri="http://schemas.microsoft.com/office/word/2010/wordprocessingShape">
                    <wps:wsp>
                      <wps:cNvSpPr txBox="1"/>
                      <wps:spPr>
                        <a:xfrm>
                          <a:off x="0" y="0"/>
                          <a:ext cx="5892800" cy="2486025"/>
                        </a:xfrm>
                        <a:prstGeom prst="rect">
                          <a:avLst/>
                        </a:prstGeom>
                        <a:solidFill>
                          <a:schemeClr val="bg1">
                            <a:lumMod val="95000"/>
                            <a:alpha val="70000"/>
                          </a:schemeClr>
                        </a:solidFill>
                        <a:ln w="6350">
                          <a:solidFill>
                            <a:prstClr val="black"/>
                          </a:solidFill>
                        </a:ln>
                      </wps:spPr>
                      <wps:txbx>
                        <w:txbxContent>
                          <w:p w14:paraId="2BC7C9BB" w14:textId="77777777" w:rsidR="00A06F5A" w:rsidRPr="0033753F" w:rsidRDefault="00A06F5A" w:rsidP="00A06F5A">
                            <w:pPr>
                              <w:pStyle w:val="ListParagraph"/>
                              <w:numPr>
                                <w:ilvl w:val="0"/>
                                <w:numId w:val="5"/>
                              </w:numPr>
                              <w:spacing w:after="0" w:line="240" w:lineRule="auto"/>
                              <w:rPr>
                                <w:rFonts w:ascii="Garamond" w:hAnsi="Garamond"/>
                              </w:rPr>
                            </w:pPr>
                            <w:r>
                              <w:rPr>
                                <w:rFonts w:ascii="Garamond" w:hAnsi="Garamond"/>
                              </w:rPr>
                              <w:t>Complète les phrases</w:t>
                            </w:r>
                          </w:p>
                          <w:tbl>
                            <w:tblPr>
                              <w:tblStyle w:val="TableGrid"/>
                              <w:tblW w:w="0" w:type="auto"/>
                              <w:tblLook w:val="04A0" w:firstRow="1" w:lastRow="0" w:firstColumn="1" w:lastColumn="0" w:noHBand="0" w:noVBand="1"/>
                            </w:tblPr>
                            <w:tblGrid>
                              <w:gridCol w:w="8869"/>
                            </w:tblGrid>
                            <w:tr w:rsidR="00A06F5A" w:rsidRPr="00FC28C7" w14:paraId="5E909D6D" w14:textId="77777777" w:rsidTr="0033753F">
                              <w:trPr>
                                <w:trHeight w:val="395"/>
                              </w:trPr>
                              <w:tc>
                                <w:tcPr>
                                  <w:tcW w:w="8869" w:type="dxa"/>
                                </w:tcPr>
                                <w:p w14:paraId="2A92D8B7" w14:textId="77777777" w:rsidR="00A06F5A" w:rsidRPr="0033753F" w:rsidRDefault="00A06F5A" w:rsidP="00882486">
                                  <w:pPr>
                                    <w:rPr>
                                      <w:rFonts w:ascii="Garamond" w:hAnsi="Garamond"/>
                                      <w:sz w:val="22"/>
                                      <w:szCs w:val="22"/>
                                    </w:rPr>
                                  </w:pPr>
                                  <w:r w:rsidRPr="0033753F">
                                    <w:rPr>
                                      <w:rFonts w:ascii="Garamond" w:hAnsi="Garamond"/>
                                      <w:sz w:val="22"/>
                                      <w:szCs w:val="22"/>
                                    </w:rPr>
                                    <w:t>Pourquoi certaines personnes sont ………………………. le mariage pour tous ?</w:t>
                                  </w:r>
                                </w:p>
                              </w:tc>
                            </w:tr>
                            <w:tr w:rsidR="00A06F5A" w:rsidRPr="00FC28C7" w14:paraId="706AEF41" w14:textId="77777777" w:rsidTr="0033753F">
                              <w:trPr>
                                <w:trHeight w:val="412"/>
                              </w:trPr>
                              <w:tc>
                                <w:tcPr>
                                  <w:tcW w:w="8869" w:type="dxa"/>
                                </w:tcPr>
                                <w:p w14:paraId="6CF43A3C" w14:textId="77777777" w:rsidR="00A06F5A" w:rsidRPr="0033753F" w:rsidRDefault="00A06F5A" w:rsidP="00882486">
                                  <w:pPr>
                                    <w:rPr>
                                      <w:rFonts w:ascii="Garamond" w:hAnsi="Garamond"/>
                                      <w:sz w:val="22"/>
                                      <w:szCs w:val="22"/>
                                    </w:rPr>
                                  </w:pPr>
                                  <w:r w:rsidRPr="0033753F">
                                    <w:rPr>
                                      <w:rFonts w:ascii="Garamond" w:hAnsi="Garamond"/>
                                      <w:sz w:val="22"/>
                                      <w:szCs w:val="22"/>
                                    </w:rPr>
                                    <w:t>C’est le nom d’une loi qui a été ………………………. le 17 mai 2013</w:t>
                                  </w:r>
                                </w:p>
                              </w:tc>
                            </w:tr>
                            <w:tr w:rsidR="00A06F5A" w:rsidRPr="00FC28C7" w14:paraId="56871A78" w14:textId="77777777" w:rsidTr="0033753F">
                              <w:trPr>
                                <w:trHeight w:val="395"/>
                              </w:trPr>
                              <w:tc>
                                <w:tcPr>
                                  <w:tcW w:w="8869" w:type="dxa"/>
                                </w:tcPr>
                                <w:p w14:paraId="51697A56" w14:textId="77777777" w:rsidR="00A06F5A" w:rsidRPr="0033753F" w:rsidRDefault="00A06F5A" w:rsidP="00882486">
                                  <w:pPr>
                                    <w:rPr>
                                      <w:rFonts w:ascii="Garamond" w:hAnsi="Garamond"/>
                                      <w:sz w:val="22"/>
                                      <w:szCs w:val="22"/>
                                    </w:rPr>
                                  </w:pPr>
                                  <w:r w:rsidRPr="0033753F">
                                    <w:rPr>
                                      <w:rFonts w:ascii="Garamond" w:hAnsi="Garamond"/>
                                      <w:sz w:val="22"/>
                                      <w:szCs w:val="22"/>
                                    </w:rPr>
                                    <w:t>Parce que désormais tous les ………………………. ont le droit de se marier</w:t>
                                  </w:r>
                                </w:p>
                              </w:tc>
                            </w:tr>
                            <w:tr w:rsidR="00A06F5A" w:rsidRPr="0033753F" w14:paraId="1F7BC4BF" w14:textId="77777777" w:rsidTr="0033753F">
                              <w:trPr>
                                <w:trHeight w:val="395"/>
                              </w:trPr>
                              <w:tc>
                                <w:tcPr>
                                  <w:tcW w:w="8869" w:type="dxa"/>
                                </w:tcPr>
                                <w:p w14:paraId="180F56A5" w14:textId="77777777" w:rsidR="00A06F5A" w:rsidRPr="0033753F" w:rsidRDefault="00A06F5A" w:rsidP="00882486">
                                  <w:pPr>
                                    <w:rPr>
                                      <w:rFonts w:ascii="Garamond" w:hAnsi="Garamond"/>
                                      <w:sz w:val="22"/>
                                      <w:szCs w:val="22"/>
                                    </w:rPr>
                                  </w:pPr>
                                  <w:r w:rsidRPr="0033753F">
                                    <w:rPr>
                                      <w:rFonts w:ascii="Garamond" w:hAnsi="Garamond"/>
                                      <w:sz w:val="22"/>
                                      <w:szCs w:val="22"/>
                                    </w:rPr>
                                    <w:t>Certains sont gênés à l’idée que deux personnes du même ………………………. Puissent former un couple</w:t>
                                  </w:r>
                                </w:p>
                              </w:tc>
                            </w:tr>
                            <w:tr w:rsidR="00A06F5A" w:rsidRPr="00FC28C7" w14:paraId="7048F1ED" w14:textId="77777777" w:rsidTr="0033753F">
                              <w:trPr>
                                <w:trHeight w:val="395"/>
                              </w:trPr>
                              <w:tc>
                                <w:tcPr>
                                  <w:tcW w:w="8869" w:type="dxa"/>
                                </w:tcPr>
                                <w:p w14:paraId="6A378DD4" w14:textId="77777777" w:rsidR="00A06F5A" w:rsidRPr="0033753F" w:rsidRDefault="00A06F5A" w:rsidP="00882486">
                                  <w:pPr>
                                    <w:rPr>
                                      <w:rFonts w:ascii="Garamond" w:hAnsi="Garamond"/>
                                      <w:sz w:val="22"/>
                                      <w:szCs w:val="22"/>
                                    </w:rPr>
                                  </w:pPr>
                                  <w:r w:rsidRPr="0033753F">
                                    <w:rPr>
                                      <w:rFonts w:ascii="Garamond" w:hAnsi="Garamond"/>
                                      <w:sz w:val="22"/>
                                      <w:szCs w:val="22"/>
                                    </w:rPr>
                                    <w:t>Cela bouscule l’idée de la ………………………. Car le mariage donne des droits comme celui d’………………………. un enfant</w:t>
                                  </w:r>
                                </w:p>
                              </w:tc>
                            </w:tr>
                            <w:tr w:rsidR="00A06F5A" w:rsidRPr="00FC28C7" w14:paraId="017FA8EE" w14:textId="77777777" w:rsidTr="0033753F">
                              <w:trPr>
                                <w:trHeight w:val="395"/>
                              </w:trPr>
                              <w:tc>
                                <w:tcPr>
                                  <w:tcW w:w="8869" w:type="dxa"/>
                                </w:tcPr>
                                <w:p w14:paraId="3976113A" w14:textId="77777777" w:rsidR="00A06F5A" w:rsidRPr="0033753F" w:rsidRDefault="00A06F5A" w:rsidP="00882486">
                                  <w:pPr>
                                    <w:rPr>
                                      <w:rFonts w:ascii="Garamond" w:hAnsi="Garamond"/>
                                      <w:sz w:val="22"/>
                                      <w:szCs w:val="22"/>
                                    </w:rPr>
                                  </w:pPr>
                                  <w:r w:rsidRPr="0033753F">
                                    <w:rPr>
                                      <w:rFonts w:ascii="Garamond" w:hAnsi="Garamond"/>
                                      <w:sz w:val="22"/>
                                      <w:szCs w:val="22"/>
                                    </w:rPr>
                                    <w:t>Et comme à chaque fois que les règles de la société changent, cela peut faire …………………</w:t>
                                  </w:r>
                                  <w:proofErr w:type="gramStart"/>
                                  <w:r w:rsidRPr="0033753F">
                                    <w:rPr>
                                      <w:rFonts w:ascii="Garamond" w:hAnsi="Garamond"/>
                                      <w:sz w:val="22"/>
                                      <w:szCs w:val="22"/>
                                    </w:rPr>
                                    <w:t>…….</w:t>
                                  </w:r>
                                  <w:proofErr w:type="gramEnd"/>
                                </w:p>
                              </w:tc>
                            </w:tr>
                            <w:tr w:rsidR="00A06F5A" w:rsidRPr="00FC28C7" w14:paraId="6AB73DAE" w14:textId="77777777" w:rsidTr="0033753F">
                              <w:trPr>
                                <w:trHeight w:val="395"/>
                              </w:trPr>
                              <w:tc>
                                <w:tcPr>
                                  <w:tcW w:w="8869" w:type="dxa"/>
                                </w:tcPr>
                                <w:p w14:paraId="1980512F" w14:textId="77777777" w:rsidR="00A06F5A" w:rsidRPr="0033753F" w:rsidRDefault="00A06F5A" w:rsidP="00882486">
                                  <w:pPr>
                                    <w:rPr>
                                      <w:rFonts w:ascii="Garamond" w:hAnsi="Garamond"/>
                                      <w:sz w:val="22"/>
                                      <w:szCs w:val="22"/>
                                    </w:rPr>
                                  </w:pPr>
                                  <w:r w:rsidRPr="0033753F">
                                    <w:rPr>
                                      <w:rFonts w:ascii="Garamond" w:hAnsi="Garamond"/>
                                      <w:sz w:val="22"/>
                                      <w:szCs w:val="22"/>
                                    </w:rPr>
                                    <w:t>Le mariage c’est le ………………………. de l’amour de deux personnes</w:t>
                                  </w:r>
                                </w:p>
                              </w:tc>
                            </w:tr>
                            <w:tr w:rsidR="00A06F5A" w:rsidRPr="0033753F" w14:paraId="5A492D3B" w14:textId="77777777" w:rsidTr="0033753F">
                              <w:trPr>
                                <w:trHeight w:val="395"/>
                              </w:trPr>
                              <w:tc>
                                <w:tcPr>
                                  <w:tcW w:w="8869" w:type="dxa"/>
                                </w:tcPr>
                                <w:p w14:paraId="12C63E1A" w14:textId="77777777" w:rsidR="00A06F5A" w:rsidRPr="0033753F" w:rsidRDefault="00A06F5A" w:rsidP="00882486">
                                  <w:pPr>
                                    <w:rPr>
                                      <w:rFonts w:ascii="Garamond" w:hAnsi="Garamond"/>
                                      <w:sz w:val="22"/>
                                      <w:szCs w:val="22"/>
                                    </w:rPr>
                                  </w:pPr>
                                  <w:r>
                                    <w:rPr>
                                      <w:rFonts w:ascii="Garamond" w:hAnsi="Garamond"/>
                                      <w:sz w:val="22"/>
                                      <w:szCs w:val="22"/>
                                    </w:rPr>
                                    <w:t xml:space="preserve">Les députés ont </w:t>
                                  </w:r>
                                  <w:r>
                                    <w:rPr>
                                      <w:rFonts w:ascii="Garamond" w:hAnsi="Garamond"/>
                                      <w:lang w:val="en-US"/>
                                    </w:rPr>
                                    <w:t>…………………</w:t>
                                  </w:r>
                                  <w:proofErr w:type="gramStart"/>
                                  <w:r>
                                    <w:rPr>
                                      <w:rFonts w:ascii="Garamond" w:hAnsi="Garamond"/>
                                      <w:lang w:val="en-US"/>
                                    </w:rPr>
                                    <w:t>…….</w:t>
                                  </w:r>
                                  <w:proofErr w:type="gramEnd"/>
                                </w:p>
                              </w:tc>
                            </w:tr>
                          </w:tbl>
                          <w:p w14:paraId="44591CB4" w14:textId="77777777" w:rsidR="00A06F5A" w:rsidRPr="0033753F" w:rsidRDefault="00A06F5A" w:rsidP="00A06F5A">
                            <w:pPr>
                              <w:rPr>
                                <w:rFonts w:ascii="Garamond" w:hAnsi="Garamond"/>
                              </w:rPr>
                            </w:pPr>
                          </w:p>
                          <w:p w14:paraId="29AF114A" w14:textId="77777777" w:rsidR="00A06F5A" w:rsidRPr="0033753F" w:rsidRDefault="00A06F5A" w:rsidP="00A06F5A">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6D09F" id="Zone de texte 6" o:spid="_x0000_s1028" type="#_x0000_t202" style="position:absolute;margin-left:134.25pt;margin-top:-66pt;width:464pt;height:1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" fillcolor="#f2f2f2 [3052]" strokeweight=".5pt">
                <v:fill opacity="46003f"/>
                <v:textbox>
                  <w:txbxContent>
                    <w:p w14:paraId="2BC7C9BB" w14:textId="77777777" w:rsidR="00A06F5A" w:rsidRPr="0033753F" w:rsidRDefault="00A06F5A" w:rsidP="00A06F5A">
                      <w:pPr>
                        <w:pStyle w:val="ListParagraph"/>
                        <w:numPr>
                          <w:ilvl w:val="0"/>
                          <w:numId w:val="5"/>
                        </w:numPr>
                        <w:spacing w:after="0" w:line="240" w:lineRule="auto"/>
                        <w:rPr>
                          <w:rFonts w:ascii="Garamond" w:hAnsi="Garamond"/>
                        </w:rPr>
                      </w:pPr>
                      <w:r>
                        <w:rPr>
                          <w:rFonts w:ascii="Garamond" w:hAnsi="Garamond"/>
                        </w:rPr>
                        <w:t>Complète les phrases</w:t>
                      </w:r>
                    </w:p>
                    <w:tbl>
                      <w:tblPr>
                        <w:tblStyle w:val="TableGrid"/>
                        <w:tblW w:w="0" w:type="auto"/>
                        <w:tblLook w:val="04A0" w:firstRow="1" w:lastRow="0" w:firstColumn="1" w:lastColumn="0" w:noHBand="0" w:noVBand="1"/>
                      </w:tblPr>
                      <w:tblGrid>
                        <w:gridCol w:w="8869"/>
                      </w:tblGrid>
                      <w:tr w:rsidR="00A06F5A" w:rsidRPr="00FC28C7" w14:paraId="5E909D6D" w14:textId="77777777" w:rsidTr="0033753F">
                        <w:trPr>
                          <w:trHeight w:val="395"/>
                        </w:trPr>
                        <w:tc>
                          <w:tcPr>
                            <w:tcW w:w="8869" w:type="dxa"/>
                          </w:tcPr>
                          <w:p w14:paraId="2A92D8B7" w14:textId="77777777" w:rsidR="00A06F5A" w:rsidRPr="0033753F" w:rsidRDefault="00A06F5A" w:rsidP="00882486">
                            <w:pPr>
                              <w:rPr>
                                <w:rFonts w:ascii="Garamond" w:hAnsi="Garamond"/>
                                <w:sz w:val="22"/>
                                <w:szCs w:val="22"/>
                              </w:rPr>
                            </w:pPr>
                            <w:r w:rsidRPr="0033753F">
                              <w:rPr>
                                <w:rFonts w:ascii="Garamond" w:hAnsi="Garamond"/>
                                <w:sz w:val="22"/>
                                <w:szCs w:val="22"/>
                              </w:rPr>
                              <w:t>Pourquoi certaines personnes sont ………………………. le mariage pour tous ?</w:t>
                            </w:r>
                          </w:p>
                        </w:tc>
                      </w:tr>
                      <w:tr w:rsidR="00A06F5A" w:rsidRPr="00FC28C7" w14:paraId="706AEF41" w14:textId="77777777" w:rsidTr="0033753F">
                        <w:trPr>
                          <w:trHeight w:val="412"/>
                        </w:trPr>
                        <w:tc>
                          <w:tcPr>
                            <w:tcW w:w="8869" w:type="dxa"/>
                          </w:tcPr>
                          <w:p w14:paraId="6CF43A3C" w14:textId="77777777" w:rsidR="00A06F5A" w:rsidRPr="0033753F" w:rsidRDefault="00A06F5A" w:rsidP="00882486">
                            <w:pPr>
                              <w:rPr>
                                <w:rFonts w:ascii="Garamond" w:hAnsi="Garamond"/>
                                <w:sz w:val="22"/>
                                <w:szCs w:val="22"/>
                              </w:rPr>
                            </w:pPr>
                            <w:r w:rsidRPr="0033753F">
                              <w:rPr>
                                <w:rFonts w:ascii="Garamond" w:hAnsi="Garamond"/>
                                <w:sz w:val="22"/>
                                <w:szCs w:val="22"/>
                              </w:rPr>
                              <w:t>C’est le nom d’une loi qui a été ………………………. le 17 mai 2013</w:t>
                            </w:r>
                          </w:p>
                        </w:tc>
                      </w:tr>
                      <w:tr w:rsidR="00A06F5A" w:rsidRPr="00FC28C7" w14:paraId="56871A78" w14:textId="77777777" w:rsidTr="0033753F">
                        <w:trPr>
                          <w:trHeight w:val="395"/>
                        </w:trPr>
                        <w:tc>
                          <w:tcPr>
                            <w:tcW w:w="8869" w:type="dxa"/>
                          </w:tcPr>
                          <w:p w14:paraId="51697A56" w14:textId="77777777" w:rsidR="00A06F5A" w:rsidRPr="0033753F" w:rsidRDefault="00A06F5A" w:rsidP="00882486">
                            <w:pPr>
                              <w:rPr>
                                <w:rFonts w:ascii="Garamond" w:hAnsi="Garamond"/>
                                <w:sz w:val="22"/>
                                <w:szCs w:val="22"/>
                              </w:rPr>
                            </w:pPr>
                            <w:r w:rsidRPr="0033753F">
                              <w:rPr>
                                <w:rFonts w:ascii="Garamond" w:hAnsi="Garamond"/>
                                <w:sz w:val="22"/>
                                <w:szCs w:val="22"/>
                              </w:rPr>
                              <w:t>Parce que désormais tous les ………………………. ont le droit de se marier</w:t>
                            </w:r>
                          </w:p>
                        </w:tc>
                      </w:tr>
                      <w:tr w:rsidR="00A06F5A" w:rsidRPr="0033753F" w14:paraId="1F7BC4BF" w14:textId="77777777" w:rsidTr="0033753F">
                        <w:trPr>
                          <w:trHeight w:val="395"/>
                        </w:trPr>
                        <w:tc>
                          <w:tcPr>
                            <w:tcW w:w="8869" w:type="dxa"/>
                          </w:tcPr>
                          <w:p w14:paraId="180F56A5" w14:textId="77777777" w:rsidR="00A06F5A" w:rsidRPr="0033753F" w:rsidRDefault="00A06F5A" w:rsidP="00882486">
                            <w:pPr>
                              <w:rPr>
                                <w:rFonts w:ascii="Garamond" w:hAnsi="Garamond"/>
                                <w:sz w:val="22"/>
                                <w:szCs w:val="22"/>
                              </w:rPr>
                            </w:pPr>
                            <w:r w:rsidRPr="0033753F">
                              <w:rPr>
                                <w:rFonts w:ascii="Garamond" w:hAnsi="Garamond"/>
                                <w:sz w:val="22"/>
                                <w:szCs w:val="22"/>
                              </w:rPr>
                              <w:t>Certains sont gênés à l’idée que deux personnes du même ………………………. Puissent former un couple</w:t>
                            </w:r>
                          </w:p>
                        </w:tc>
                      </w:tr>
                      <w:tr w:rsidR="00A06F5A" w:rsidRPr="00FC28C7" w14:paraId="7048F1ED" w14:textId="77777777" w:rsidTr="0033753F">
                        <w:trPr>
                          <w:trHeight w:val="395"/>
                        </w:trPr>
                        <w:tc>
                          <w:tcPr>
                            <w:tcW w:w="8869" w:type="dxa"/>
                          </w:tcPr>
                          <w:p w14:paraId="6A378DD4" w14:textId="77777777" w:rsidR="00A06F5A" w:rsidRPr="0033753F" w:rsidRDefault="00A06F5A" w:rsidP="00882486">
                            <w:pPr>
                              <w:rPr>
                                <w:rFonts w:ascii="Garamond" w:hAnsi="Garamond"/>
                                <w:sz w:val="22"/>
                                <w:szCs w:val="22"/>
                              </w:rPr>
                            </w:pPr>
                            <w:r w:rsidRPr="0033753F">
                              <w:rPr>
                                <w:rFonts w:ascii="Garamond" w:hAnsi="Garamond"/>
                                <w:sz w:val="22"/>
                                <w:szCs w:val="22"/>
                              </w:rPr>
                              <w:t>Cela bouscule l’idée de la ………………………. Car le mariage donne des droits comme celui d’………………………. un enfant</w:t>
                            </w:r>
                          </w:p>
                        </w:tc>
                      </w:tr>
                      <w:tr w:rsidR="00A06F5A" w:rsidRPr="00FC28C7" w14:paraId="017FA8EE" w14:textId="77777777" w:rsidTr="0033753F">
                        <w:trPr>
                          <w:trHeight w:val="395"/>
                        </w:trPr>
                        <w:tc>
                          <w:tcPr>
                            <w:tcW w:w="8869" w:type="dxa"/>
                          </w:tcPr>
                          <w:p w14:paraId="3976113A" w14:textId="77777777" w:rsidR="00A06F5A" w:rsidRPr="0033753F" w:rsidRDefault="00A06F5A" w:rsidP="00882486">
                            <w:pPr>
                              <w:rPr>
                                <w:rFonts w:ascii="Garamond" w:hAnsi="Garamond"/>
                                <w:sz w:val="22"/>
                                <w:szCs w:val="22"/>
                              </w:rPr>
                            </w:pPr>
                            <w:r w:rsidRPr="0033753F">
                              <w:rPr>
                                <w:rFonts w:ascii="Garamond" w:hAnsi="Garamond"/>
                                <w:sz w:val="22"/>
                                <w:szCs w:val="22"/>
                              </w:rPr>
                              <w:t>Et comme à chaque fois que les règles de la société changent, cela peut faire …………………</w:t>
                            </w:r>
                            <w:proofErr w:type="gramStart"/>
                            <w:r w:rsidRPr="0033753F">
                              <w:rPr>
                                <w:rFonts w:ascii="Garamond" w:hAnsi="Garamond"/>
                                <w:sz w:val="22"/>
                                <w:szCs w:val="22"/>
                              </w:rPr>
                              <w:t>…….</w:t>
                            </w:r>
                            <w:proofErr w:type="gramEnd"/>
                          </w:p>
                        </w:tc>
                      </w:tr>
                      <w:tr w:rsidR="00A06F5A" w:rsidRPr="00FC28C7" w14:paraId="6AB73DAE" w14:textId="77777777" w:rsidTr="0033753F">
                        <w:trPr>
                          <w:trHeight w:val="395"/>
                        </w:trPr>
                        <w:tc>
                          <w:tcPr>
                            <w:tcW w:w="8869" w:type="dxa"/>
                          </w:tcPr>
                          <w:p w14:paraId="1980512F" w14:textId="77777777" w:rsidR="00A06F5A" w:rsidRPr="0033753F" w:rsidRDefault="00A06F5A" w:rsidP="00882486">
                            <w:pPr>
                              <w:rPr>
                                <w:rFonts w:ascii="Garamond" w:hAnsi="Garamond"/>
                                <w:sz w:val="22"/>
                                <w:szCs w:val="22"/>
                              </w:rPr>
                            </w:pPr>
                            <w:r w:rsidRPr="0033753F">
                              <w:rPr>
                                <w:rFonts w:ascii="Garamond" w:hAnsi="Garamond"/>
                                <w:sz w:val="22"/>
                                <w:szCs w:val="22"/>
                              </w:rPr>
                              <w:t>Le mariage c’est le ………………………. de l’amour de deux personnes</w:t>
                            </w:r>
                          </w:p>
                        </w:tc>
                      </w:tr>
                      <w:tr w:rsidR="00A06F5A" w:rsidRPr="0033753F" w14:paraId="5A492D3B" w14:textId="77777777" w:rsidTr="0033753F">
                        <w:trPr>
                          <w:trHeight w:val="395"/>
                        </w:trPr>
                        <w:tc>
                          <w:tcPr>
                            <w:tcW w:w="8869" w:type="dxa"/>
                          </w:tcPr>
                          <w:p w14:paraId="12C63E1A" w14:textId="77777777" w:rsidR="00A06F5A" w:rsidRPr="0033753F" w:rsidRDefault="00A06F5A" w:rsidP="00882486">
                            <w:pPr>
                              <w:rPr>
                                <w:rFonts w:ascii="Garamond" w:hAnsi="Garamond"/>
                                <w:sz w:val="22"/>
                                <w:szCs w:val="22"/>
                              </w:rPr>
                            </w:pPr>
                            <w:r>
                              <w:rPr>
                                <w:rFonts w:ascii="Garamond" w:hAnsi="Garamond"/>
                                <w:sz w:val="22"/>
                                <w:szCs w:val="22"/>
                              </w:rPr>
                              <w:t xml:space="preserve">Les députés ont </w:t>
                            </w:r>
                            <w:r>
                              <w:rPr>
                                <w:rFonts w:ascii="Garamond" w:hAnsi="Garamond"/>
                                <w:lang w:val="en-US"/>
                              </w:rPr>
                              <w:t>…………………</w:t>
                            </w:r>
                            <w:proofErr w:type="gramStart"/>
                            <w:r>
                              <w:rPr>
                                <w:rFonts w:ascii="Garamond" w:hAnsi="Garamond"/>
                                <w:lang w:val="en-US"/>
                              </w:rPr>
                              <w:t>…….</w:t>
                            </w:r>
                            <w:proofErr w:type="gramEnd"/>
                          </w:p>
                        </w:tc>
                      </w:tr>
                    </w:tbl>
                    <w:p w14:paraId="44591CB4" w14:textId="77777777" w:rsidR="00A06F5A" w:rsidRPr="0033753F" w:rsidRDefault="00A06F5A" w:rsidP="00A06F5A">
                      <w:pPr>
                        <w:rPr>
                          <w:rFonts w:ascii="Garamond" w:hAnsi="Garamond"/>
                        </w:rPr>
                      </w:pPr>
                    </w:p>
                    <w:p w14:paraId="29AF114A" w14:textId="77777777" w:rsidR="00A06F5A" w:rsidRPr="0033753F" w:rsidRDefault="00A06F5A" w:rsidP="00A06F5A">
                      <w:pPr>
                        <w:rPr>
                          <w:rFonts w:ascii="Garamond" w:hAnsi="Garamond"/>
                        </w:rPr>
                      </w:pPr>
                    </w:p>
                  </w:txbxContent>
                </v:textbox>
              </v:shape>
            </w:pict>
          </mc:Fallback>
        </mc:AlternateContent>
      </w:r>
      <w:r w:rsidRPr="00D302FF">
        <w:rPr>
          <w:rFonts w:ascii="Garamond" w:hAnsi="Garamond"/>
          <w:noProof/>
        </w:rPr>
        <mc:AlternateContent>
          <mc:Choice Requires="wps">
            <w:drawing>
              <wp:anchor distT="0" distB="0" distL="114300" distR="114300" simplePos="0" relativeHeight="251661312" behindDoc="0" locked="0" layoutInCell="1" allowOverlap="1" wp14:anchorId="50F19784" wp14:editId="638D54C3">
                <wp:simplePos x="0" y="0"/>
                <wp:positionH relativeFrom="column">
                  <wp:posOffset>7639050</wp:posOffset>
                </wp:positionH>
                <wp:positionV relativeFrom="paragraph">
                  <wp:posOffset>-800100</wp:posOffset>
                </wp:positionV>
                <wp:extent cx="2057400" cy="7416800"/>
                <wp:effectExtent l="0" t="0" r="12700" b="12700"/>
                <wp:wrapNone/>
                <wp:docPr id="9" name="Zone de texte 9"/>
                <wp:cNvGraphicFramePr/>
                <a:graphic xmlns:a="http://schemas.openxmlformats.org/drawingml/2006/main">
                  <a:graphicData uri="http://schemas.microsoft.com/office/word/2010/wordprocessingShape">
                    <wps:wsp>
                      <wps:cNvSpPr txBox="1"/>
                      <wps:spPr>
                        <a:xfrm>
                          <a:off x="0" y="0"/>
                          <a:ext cx="2057400" cy="7416800"/>
                        </a:xfrm>
                        <a:prstGeom prst="rect">
                          <a:avLst/>
                        </a:prstGeom>
                        <a:solidFill>
                          <a:schemeClr val="bg1">
                            <a:lumMod val="95000"/>
                            <a:alpha val="65000"/>
                          </a:schemeClr>
                        </a:solidFill>
                        <a:ln w="6350">
                          <a:solidFill>
                            <a:prstClr val="black"/>
                          </a:solidFill>
                        </a:ln>
                      </wps:spPr>
                      <wps:txbx>
                        <w:txbxContent>
                          <w:p w14:paraId="4C456DB1" w14:textId="77777777" w:rsidR="00A06F5A" w:rsidRPr="00A06F5A" w:rsidRDefault="00A06F5A" w:rsidP="00A06F5A">
                            <w:pPr>
                              <w:ind w:firstLine="708"/>
                              <w:rPr>
                                <w:rFonts w:ascii="Garamond" w:hAnsi="Garamond"/>
                                <w:lang w:val="fr-FR"/>
                              </w:rPr>
                            </w:pPr>
                            <w:r w:rsidRPr="00A06F5A">
                              <w:rPr>
                                <w:rFonts w:ascii="Garamond" w:hAnsi="Garamond"/>
                                <w:lang w:val="fr-FR"/>
                              </w:rPr>
                              <w:t>3.   Les questions</w:t>
                            </w:r>
                          </w:p>
                          <w:p w14:paraId="1E8E0B5A" w14:textId="77777777" w:rsidR="00A06F5A" w:rsidRPr="00A06F5A" w:rsidRDefault="00A06F5A" w:rsidP="00A06F5A">
                            <w:pPr>
                              <w:rPr>
                                <w:rFonts w:ascii="Garamond" w:hAnsi="Garamond"/>
                                <w:lang w:val="fr-FR"/>
                              </w:rPr>
                            </w:pPr>
                          </w:p>
                          <w:p w14:paraId="4A562C53" w14:textId="77777777" w:rsidR="00A06F5A" w:rsidRPr="00A06F5A" w:rsidRDefault="00A06F5A" w:rsidP="00A06F5A">
                            <w:pPr>
                              <w:rPr>
                                <w:rFonts w:ascii="Garamond" w:hAnsi="Garamond"/>
                                <w:lang w:val="fr-FR"/>
                              </w:rPr>
                            </w:pPr>
                            <w:r w:rsidRPr="00A06F5A">
                              <w:rPr>
                                <w:rFonts w:ascii="Garamond" w:hAnsi="Garamond"/>
                                <w:lang w:val="fr-FR"/>
                              </w:rPr>
                              <w:t>En France, tout le monde est contre le mariage pour tous</w:t>
                            </w:r>
                          </w:p>
                          <w:tbl>
                            <w:tblPr>
                              <w:tblStyle w:val="TableGrid"/>
                              <w:tblW w:w="3016" w:type="dxa"/>
                              <w:tblLook w:val="04A0" w:firstRow="1" w:lastRow="0" w:firstColumn="1" w:lastColumn="0" w:noHBand="0" w:noVBand="1"/>
                            </w:tblPr>
                            <w:tblGrid>
                              <w:gridCol w:w="1507"/>
                              <w:gridCol w:w="1509"/>
                            </w:tblGrid>
                            <w:tr w:rsidR="00A06F5A" w14:paraId="12A69FC2" w14:textId="77777777" w:rsidTr="00642760">
                              <w:trPr>
                                <w:trHeight w:val="264"/>
                              </w:trPr>
                              <w:tc>
                                <w:tcPr>
                                  <w:tcW w:w="1507" w:type="dxa"/>
                                  <w:shd w:val="clear" w:color="auto" w:fill="FFFFFF" w:themeFill="background1"/>
                                </w:tcPr>
                                <w:p w14:paraId="66EF4192"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03B35A94"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1D4B8D9A" w14:textId="77777777" w:rsidR="00A06F5A" w:rsidRDefault="00A06F5A" w:rsidP="00A06F5A">
                            <w:pPr>
                              <w:rPr>
                                <w:rFonts w:ascii="Garamond" w:hAnsi="Garamond"/>
                              </w:rPr>
                            </w:pPr>
                          </w:p>
                          <w:p w14:paraId="7684024B" w14:textId="77777777" w:rsidR="00A06F5A" w:rsidRPr="00A06F5A" w:rsidRDefault="00A06F5A" w:rsidP="00A06F5A">
                            <w:pPr>
                              <w:rPr>
                                <w:rFonts w:ascii="Garamond" w:hAnsi="Garamond"/>
                                <w:lang w:val="fr-FR"/>
                              </w:rPr>
                            </w:pPr>
                            <w:r w:rsidRPr="00A06F5A">
                              <w:rPr>
                                <w:rFonts w:ascii="Garamond" w:hAnsi="Garamond"/>
                                <w:lang w:val="fr-FR"/>
                              </w:rPr>
                              <w:t>La loi autorise tous les hétérosexuels à se marier</w:t>
                            </w:r>
                          </w:p>
                          <w:tbl>
                            <w:tblPr>
                              <w:tblStyle w:val="TableGrid"/>
                              <w:tblW w:w="3016" w:type="dxa"/>
                              <w:tblLook w:val="04A0" w:firstRow="1" w:lastRow="0" w:firstColumn="1" w:lastColumn="0" w:noHBand="0" w:noVBand="1"/>
                            </w:tblPr>
                            <w:tblGrid>
                              <w:gridCol w:w="1507"/>
                              <w:gridCol w:w="1509"/>
                            </w:tblGrid>
                            <w:tr w:rsidR="00A06F5A" w14:paraId="029052A7" w14:textId="77777777" w:rsidTr="00642760">
                              <w:trPr>
                                <w:trHeight w:val="264"/>
                              </w:trPr>
                              <w:tc>
                                <w:tcPr>
                                  <w:tcW w:w="1507" w:type="dxa"/>
                                  <w:shd w:val="clear" w:color="auto" w:fill="FFFFFF" w:themeFill="background1"/>
                                </w:tcPr>
                                <w:p w14:paraId="4158DDAC"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093CF504"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75BF8CFB" w14:textId="77777777" w:rsidR="00A06F5A" w:rsidRDefault="00A06F5A" w:rsidP="00A06F5A">
                            <w:pPr>
                              <w:rPr>
                                <w:rFonts w:ascii="Garamond" w:hAnsi="Garamond"/>
                              </w:rPr>
                            </w:pPr>
                          </w:p>
                          <w:p w14:paraId="509081DB" w14:textId="77777777" w:rsidR="00A06F5A" w:rsidRPr="00A06F5A" w:rsidRDefault="00A06F5A" w:rsidP="00A06F5A">
                            <w:pPr>
                              <w:rPr>
                                <w:rFonts w:ascii="Garamond" w:hAnsi="Garamond"/>
                                <w:lang w:val="fr-FR"/>
                              </w:rPr>
                            </w:pPr>
                            <w:r w:rsidRPr="00A06F5A">
                              <w:rPr>
                                <w:rFonts w:ascii="Garamond" w:hAnsi="Garamond"/>
                                <w:lang w:val="fr-FR"/>
                              </w:rPr>
                              <w:t>Certaines personnes n’apprécient pas l’idée que deux personnes homosexuelles puissent être ensemble</w:t>
                            </w:r>
                          </w:p>
                          <w:tbl>
                            <w:tblPr>
                              <w:tblStyle w:val="TableGrid"/>
                              <w:tblW w:w="3016" w:type="dxa"/>
                              <w:tblLook w:val="04A0" w:firstRow="1" w:lastRow="0" w:firstColumn="1" w:lastColumn="0" w:noHBand="0" w:noVBand="1"/>
                            </w:tblPr>
                            <w:tblGrid>
                              <w:gridCol w:w="1507"/>
                              <w:gridCol w:w="1509"/>
                            </w:tblGrid>
                            <w:tr w:rsidR="00A06F5A" w14:paraId="19D4BFC6" w14:textId="77777777" w:rsidTr="00642760">
                              <w:trPr>
                                <w:trHeight w:val="264"/>
                              </w:trPr>
                              <w:tc>
                                <w:tcPr>
                                  <w:tcW w:w="1507" w:type="dxa"/>
                                  <w:shd w:val="clear" w:color="auto" w:fill="FFFFFF" w:themeFill="background1"/>
                                </w:tcPr>
                                <w:p w14:paraId="52D2851A"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7149086A"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11CDCCC0" w14:textId="77777777" w:rsidR="00A06F5A" w:rsidRDefault="00A06F5A" w:rsidP="00A06F5A">
                            <w:pPr>
                              <w:rPr>
                                <w:rFonts w:ascii="Garamond" w:hAnsi="Garamond"/>
                              </w:rPr>
                            </w:pPr>
                          </w:p>
                          <w:p w14:paraId="1F348F9C" w14:textId="77777777" w:rsidR="00A06F5A" w:rsidRPr="00A06F5A" w:rsidRDefault="00A06F5A" w:rsidP="00A06F5A">
                            <w:pPr>
                              <w:rPr>
                                <w:rFonts w:ascii="Garamond" w:hAnsi="Garamond"/>
                                <w:lang w:val="fr-FR"/>
                              </w:rPr>
                            </w:pPr>
                            <w:r w:rsidRPr="00A06F5A">
                              <w:rPr>
                                <w:rFonts w:ascii="Garamond" w:hAnsi="Garamond"/>
                                <w:lang w:val="fr-FR"/>
                              </w:rPr>
                              <w:t>Des personnes ne souhaitent pas que les couples homosexuels adoptent des enfants</w:t>
                            </w:r>
                          </w:p>
                          <w:tbl>
                            <w:tblPr>
                              <w:tblStyle w:val="TableGrid"/>
                              <w:tblW w:w="3016" w:type="dxa"/>
                              <w:tblLook w:val="04A0" w:firstRow="1" w:lastRow="0" w:firstColumn="1" w:lastColumn="0" w:noHBand="0" w:noVBand="1"/>
                            </w:tblPr>
                            <w:tblGrid>
                              <w:gridCol w:w="1507"/>
                              <w:gridCol w:w="1509"/>
                            </w:tblGrid>
                            <w:tr w:rsidR="00A06F5A" w14:paraId="463BF687" w14:textId="77777777" w:rsidTr="00642760">
                              <w:trPr>
                                <w:trHeight w:val="264"/>
                              </w:trPr>
                              <w:tc>
                                <w:tcPr>
                                  <w:tcW w:w="1507" w:type="dxa"/>
                                  <w:shd w:val="clear" w:color="auto" w:fill="FFFFFF" w:themeFill="background1"/>
                                </w:tcPr>
                                <w:p w14:paraId="3E760D71"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51EE839D"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056D6061" w14:textId="77777777" w:rsidR="00A06F5A" w:rsidRDefault="00A06F5A" w:rsidP="00A06F5A">
                            <w:pPr>
                              <w:rPr>
                                <w:rFonts w:ascii="Garamond" w:hAnsi="Garamond"/>
                              </w:rPr>
                            </w:pPr>
                          </w:p>
                          <w:p w14:paraId="501719B7" w14:textId="77777777" w:rsidR="00A06F5A" w:rsidRPr="00A06F5A" w:rsidRDefault="00A06F5A" w:rsidP="00A06F5A">
                            <w:pPr>
                              <w:rPr>
                                <w:rFonts w:ascii="Garamond" w:hAnsi="Garamond"/>
                                <w:lang w:val="fr-FR"/>
                              </w:rPr>
                            </w:pPr>
                            <w:r w:rsidRPr="00A06F5A">
                              <w:rPr>
                                <w:rFonts w:ascii="Garamond" w:hAnsi="Garamond"/>
                                <w:lang w:val="fr-FR"/>
                              </w:rPr>
                              <w:t>Le changement, en France, provoque souvent des craintes</w:t>
                            </w:r>
                          </w:p>
                          <w:tbl>
                            <w:tblPr>
                              <w:tblStyle w:val="TableGrid"/>
                              <w:tblW w:w="3016" w:type="dxa"/>
                              <w:tblLook w:val="04A0" w:firstRow="1" w:lastRow="0" w:firstColumn="1" w:lastColumn="0" w:noHBand="0" w:noVBand="1"/>
                            </w:tblPr>
                            <w:tblGrid>
                              <w:gridCol w:w="1507"/>
                              <w:gridCol w:w="1509"/>
                            </w:tblGrid>
                            <w:tr w:rsidR="00A06F5A" w14:paraId="2FF83B11" w14:textId="77777777" w:rsidTr="00642760">
                              <w:trPr>
                                <w:trHeight w:val="264"/>
                              </w:trPr>
                              <w:tc>
                                <w:tcPr>
                                  <w:tcW w:w="1507" w:type="dxa"/>
                                  <w:shd w:val="clear" w:color="auto" w:fill="FFFFFF" w:themeFill="background1"/>
                                </w:tcPr>
                                <w:p w14:paraId="21426F54"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0CB5A7EF"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60FEBA57" w14:textId="77777777" w:rsidR="00A06F5A" w:rsidRDefault="00A06F5A" w:rsidP="00A06F5A">
                            <w:pPr>
                              <w:rPr>
                                <w:rFonts w:ascii="Garamond" w:hAnsi="Garamond"/>
                              </w:rPr>
                            </w:pPr>
                          </w:p>
                          <w:p w14:paraId="273F7A2B" w14:textId="77777777" w:rsidR="00A06F5A" w:rsidRPr="00A06F5A" w:rsidRDefault="00A06F5A" w:rsidP="00A06F5A">
                            <w:pPr>
                              <w:rPr>
                                <w:rFonts w:ascii="Garamond" w:hAnsi="Garamond"/>
                                <w:lang w:val="fr-FR"/>
                              </w:rPr>
                            </w:pPr>
                            <w:r w:rsidRPr="00A06F5A">
                              <w:rPr>
                                <w:rFonts w:ascii="Garamond" w:hAnsi="Garamond"/>
                                <w:lang w:val="fr-FR"/>
                              </w:rPr>
                              <w:t>Le mariage est la concrétisation de l’union de deux personnes</w:t>
                            </w:r>
                          </w:p>
                          <w:tbl>
                            <w:tblPr>
                              <w:tblStyle w:val="TableGrid"/>
                              <w:tblW w:w="3016" w:type="dxa"/>
                              <w:tblLook w:val="04A0" w:firstRow="1" w:lastRow="0" w:firstColumn="1" w:lastColumn="0" w:noHBand="0" w:noVBand="1"/>
                            </w:tblPr>
                            <w:tblGrid>
                              <w:gridCol w:w="1507"/>
                              <w:gridCol w:w="1509"/>
                            </w:tblGrid>
                            <w:tr w:rsidR="00A06F5A" w14:paraId="22E9539A" w14:textId="77777777" w:rsidTr="00642760">
                              <w:trPr>
                                <w:trHeight w:val="264"/>
                              </w:trPr>
                              <w:tc>
                                <w:tcPr>
                                  <w:tcW w:w="1507" w:type="dxa"/>
                                  <w:shd w:val="clear" w:color="auto" w:fill="FFFFFF" w:themeFill="background1"/>
                                </w:tcPr>
                                <w:p w14:paraId="493E7FF0"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7DBEFC7D"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6C390F16" w14:textId="77777777" w:rsidR="00A06F5A" w:rsidRDefault="00A06F5A" w:rsidP="00A06F5A">
                            <w:pPr>
                              <w:rPr>
                                <w:rFonts w:ascii="Garamond" w:hAnsi="Garamond"/>
                              </w:rPr>
                            </w:pPr>
                          </w:p>
                          <w:p w14:paraId="6404BE85" w14:textId="77777777" w:rsidR="00A06F5A" w:rsidRPr="00A06F5A" w:rsidRDefault="00A06F5A" w:rsidP="00A06F5A">
                            <w:pPr>
                              <w:rPr>
                                <w:rFonts w:ascii="Garamond" w:hAnsi="Garamond"/>
                                <w:lang w:val="fr-FR"/>
                              </w:rPr>
                            </w:pPr>
                            <w:r w:rsidRPr="00A06F5A">
                              <w:rPr>
                                <w:rFonts w:ascii="Garamond" w:hAnsi="Garamond"/>
                                <w:lang w:val="fr-FR"/>
                              </w:rPr>
                              <w:t>Les députés ont tranché et ont aboli la loi sur le mariage pour tous</w:t>
                            </w:r>
                          </w:p>
                          <w:tbl>
                            <w:tblPr>
                              <w:tblStyle w:val="TableGrid"/>
                              <w:tblW w:w="3016" w:type="dxa"/>
                              <w:tblLook w:val="04A0" w:firstRow="1" w:lastRow="0" w:firstColumn="1" w:lastColumn="0" w:noHBand="0" w:noVBand="1"/>
                            </w:tblPr>
                            <w:tblGrid>
                              <w:gridCol w:w="1507"/>
                              <w:gridCol w:w="1509"/>
                            </w:tblGrid>
                            <w:tr w:rsidR="00A06F5A" w14:paraId="2CB80989" w14:textId="77777777" w:rsidTr="00642760">
                              <w:trPr>
                                <w:trHeight w:val="264"/>
                              </w:trPr>
                              <w:tc>
                                <w:tcPr>
                                  <w:tcW w:w="1507" w:type="dxa"/>
                                  <w:shd w:val="clear" w:color="auto" w:fill="FFFFFF" w:themeFill="background1"/>
                                </w:tcPr>
                                <w:p w14:paraId="250DD427"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1E909BDC"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2B52929B" w14:textId="77777777" w:rsidR="00A06F5A" w:rsidRDefault="00A06F5A" w:rsidP="00A06F5A">
                            <w:pPr>
                              <w:rPr>
                                <w:rFonts w:ascii="Garamond" w:hAnsi="Garamond"/>
                              </w:rPr>
                            </w:pPr>
                          </w:p>
                          <w:p w14:paraId="19CF02E0" w14:textId="77777777" w:rsidR="00A06F5A" w:rsidRDefault="00A06F5A" w:rsidP="00A06F5A">
                            <w:pPr>
                              <w:rPr>
                                <w:rFonts w:ascii="Garamond" w:hAnsi="Garamond"/>
                              </w:rPr>
                            </w:pPr>
                            <w:r w:rsidRPr="00A06F5A">
                              <w:rPr>
                                <w:rFonts w:ascii="Garamond" w:hAnsi="Garamond"/>
                                <w:lang w:val="fr-FR"/>
                              </w:rPr>
                              <w:t xml:space="preserve">Plus de 7000 couples homosexuels se sont mariés depuis cette loi. </w:t>
                            </w:r>
                            <w:r>
                              <w:rPr>
                                <w:rFonts w:ascii="Garamond" w:hAnsi="Garamond"/>
                              </w:rPr>
                              <w:t>(vidéo publiée en 2014)</w:t>
                            </w:r>
                          </w:p>
                          <w:tbl>
                            <w:tblPr>
                              <w:tblStyle w:val="TableGrid"/>
                              <w:tblW w:w="3016" w:type="dxa"/>
                              <w:tblLook w:val="04A0" w:firstRow="1" w:lastRow="0" w:firstColumn="1" w:lastColumn="0" w:noHBand="0" w:noVBand="1"/>
                            </w:tblPr>
                            <w:tblGrid>
                              <w:gridCol w:w="1507"/>
                              <w:gridCol w:w="1509"/>
                            </w:tblGrid>
                            <w:tr w:rsidR="00A06F5A" w14:paraId="1796788A" w14:textId="77777777" w:rsidTr="00642760">
                              <w:trPr>
                                <w:trHeight w:val="264"/>
                              </w:trPr>
                              <w:tc>
                                <w:tcPr>
                                  <w:tcW w:w="1507" w:type="dxa"/>
                                  <w:shd w:val="clear" w:color="auto" w:fill="FFFFFF" w:themeFill="background1"/>
                                </w:tcPr>
                                <w:p w14:paraId="35AE188D"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72F0B681"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029AFB69" w14:textId="77777777" w:rsidR="00A06F5A" w:rsidRPr="00175B14" w:rsidRDefault="00A06F5A" w:rsidP="00A06F5A">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9784" id="Zone de texte 9" o:spid="_x0000_s1029" type="#_x0000_t202" style="position:absolute;margin-left:601.5pt;margin-top:-63pt;width:162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" fillcolor="#f2f2f2 [3052]" strokeweight=".5pt">
                <v:fill opacity="42662f"/>
                <v:textbox>
                  <w:txbxContent>
                    <w:p w14:paraId="4C456DB1" w14:textId="77777777" w:rsidR="00A06F5A" w:rsidRPr="00A06F5A" w:rsidRDefault="00A06F5A" w:rsidP="00A06F5A">
                      <w:pPr>
                        <w:ind w:firstLine="708"/>
                        <w:rPr>
                          <w:rFonts w:ascii="Garamond" w:hAnsi="Garamond"/>
                          <w:lang w:val="fr-FR"/>
                        </w:rPr>
                      </w:pPr>
                      <w:r w:rsidRPr="00A06F5A">
                        <w:rPr>
                          <w:rFonts w:ascii="Garamond" w:hAnsi="Garamond"/>
                          <w:lang w:val="fr-FR"/>
                        </w:rPr>
                        <w:t>3.   Les questions</w:t>
                      </w:r>
                    </w:p>
                    <w:p w14:paraId="1E8E0B5A" w14:textId="77777777" w:rsidR="00A06F5A" w:rsidRPr="00A06F5A" w:rsidRDefault="00A06F5A" w:rsidP="00A06F5A">
                      <w:pPr>
                        <w:rPr>
                          <w:rFonts w:ascii="Garamond" w:hAnsi="Garamond"/>
                          <w:lang w:val="fr-FR"/>
                        </w:rPr>
                      </w:pPr>
                    </w:p>
                    <w:p w14:paraId="4A562C53" w14:textId="77777777" w:rsidR="00A06F5A" w:rsidRPr="00A06F5A" w:rsidRDefault="00A06F5A" w:rsidP="00A06F5A">
                      <w:pPr>
                        <w:rPr>
                          <w:rFonts w:ascii="Garamond" w:hAnsi="Garamond"/>
                          <w:lang w:val="fr-FR"/>
                        </w:rPr>
                      </w:pPr>
                      <w:r w:rsidRPr="00A06F5A">
                        <w:rPr>
                          <w:rFonts w:ascii="Garamond" w:hAnsi="Garamond"/>
                          <w:lang w:val="fr-FR"/>
                        </w:rPr>
                        <w:t>En France, tout le monde est contre le mariage pour tous</w:t>
                      </w:r>
                    </w:p>
                    <w:tbl>
                      <w:tblPr>
                        <w:tblStyle w:val="TableGrid"/>
                        <w:tblW w:w="3016" w:type="dxa"/>
                        <w:tblLook w:val="04A0" w:firstRow="1" w:lastRow="0" w:firstColumn="1" w:lastColumn="0" w:noHBand="0" w:noVBand="1"/>
                      </w:tblPr>
                      <w:tblGrid>
                        <w:gridCol w:w="1507"/>
                        <w:gridCol w:w="1509"/>
                      </w:tblGrid>
                      <w:tr w:rsidR="00A06F5A" w14:paraId="12A69FC2" w14:textId="77777777" w:rsidTr="00642760">
                        <w:trPr>
                          <w:trHeight w:val="264"/>
                        </w:trPr>
                        <w:tc>
                          <w:tcPr>
                            <w:tcW w:w="1507" w:type="dxa"/>
                            <w:shd w:val="clear" w:color="auto" w:fill="FFFFFF" w:themeFill="background1"/>
                          </w:tcPr>
                          <w:p w14:paraId="66EF4192"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03B35A94"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1D4B8D9A" w14:textId="77777777" w:rsidR="00A06F5A" w:rsidRDefault="00A06F5A" w:rsidP="00A06F5A">
                      <w:pPr>
                        <w:rPr>
                          <w:rFonts w:ascii="Garamond" w:hAnsi="Garamond"/>
                        </w:rPr>
                      </w:pPr>
                    </w:p>
                    <w:p w14:paraId="7684024B" w14:textId="77777777" w:rsidR="00A06F5A" w:rsidRPr="00A06F5A" w:rsidRDefault="00A06F5A" w:rsidP="00A06F5A">
                      <w:pPr>
                        <w:rPr>
                          <w:rFonts w:ascii="Garamond" w:hAnsi="Garamond"/>
                          <w:lang w:val="fr-FR"/>
                        </w:rPr>
                      </w:pPr>
                      <w:r w:rsidRPr="00A06F5A">
                        <w:rPr>
                          <w:rFonts w:ascii="Garamond" w:hAnsi="Garamond"/>
                          <w:lang w:val="fr-FR"/>
                        </w:rPr>
                        <w:t>La loi autorise tous les hétérosexuels à se marier</w:t>
                      </w:r>
                    </w:p>
                    <w:tbl>
                      <w:tblPr>
                        <w:tblStyle w:val="TableGrid"/>
                        <w:tblW w:w="3016" w:type="dxa"/>
                        <w:tblLook w:val="04A0" w:firstRow="1" w:lastRow="0" w:firstColumn="1" w:lastColumn="0" w:noHBand="0" w:noVBand="1"/>
                      </w:tblPr>
                      <w:tblGrid>
                        <w:gridCol w:w="1507"/>
                        <w:gridCol w:w="1509"/>
                      </w:tblGrid>
                      <w:tr w:rsidR="00A06F5A" w14:paraId="029052A7" w14:textId="77777777" w:rsidTr="00642760">
                        <w:trPr>
                          <w:trHeight w:val="264"/>
                        </w:trPr>
                        <w:tc>
                          <w:tcPr>
                            <w:tcW w:w="1507" w:type="dxa"/>
                            <w:shd w:val="clear" w:color="auto" w:fill="FFFFFF" w:themeFill="background1"/>
                          </w:tcPr>
                          <w:p w14:paraId="4158DDAC"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093CF504"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75BF8CFB" w14:textId="77777777" w:rsidR="00A06F5A" w:rsidRDefault="00A06F5A" w:rsidP="00A06F5A">
                      <w:pPr>
                        <w:rPr>
                          <w:rFonts w:ascii="Garamond" w:hAnsi="Garamond"/>
                        </w:rPr>
                      </w:pPr>
                    </w:p>
                    <w:p w14:paraId="509081DB" w14:textId="77777777" w:rsidR="00A06F5A" w:rsidRPr="00A06F5A" w:rsidRDefault="00A06F5A" w:rsidP="00A06F5A">
                      <w:pPr>
                        <w:rPr>
                          <w:rFonts w:ascii="Garamond" w:hAnsi="Garamond"/>
                          <w:lang w:val="fr-FR"/>
                        </w:rPr>
                      </w:pPr>
                      <w:r w:rsidRPr="00A06F5A">
                        <w:rPr>
                          <w:rFonts w:ascii="Garamond" w:hAnsi="Garamond"/>
                          <w:lang w:val="fr-FR"/>
                        </w:rPr>
                        <w:t>Certaines personnes n’apprécient pas l’idée que deux personnes homosexuelles puissent être ensemble</w:t>
                      </w:r>
                    </w:p>
                    <w:tbl>
                      <w:tblPr>
                        <w:tblStyle w:val="TableGrid"/>
                        <w:tblW w:w="3016" w:type="dxa"/>
                        <w:tblLook w:val="04A0" w:firstRow="1" w:lastRow="0" w:firstColumn="1" w:lastColumn="0" w:noHBand="0" w:noVBand="1"/>
                      </w:tblPr>
                      <w:tblGrid>
                        <w:gridCol w:w="1507"/>
                        <w:gridCol w:w="1509"/>
                      </w:tblGrid>
                      <w:tr w:rsidR="00A06F5A" w14:paraId="19D4BFC6" w14:textId="77777777" w:rsidTr="00642760">
                        <w:trPr>
                          <w:trHeight w:val="264"/>
                        </w:trPr>
                        <w:tc>
                          <w:tcPr>
                            <w:tcW w:w="1507" w:type="dxa"/>
                            <w:shd w:val="clear" w:color="auto" w:fill="FFFFFF" w:themeFill="background1"/>
                          </w:tcPr>
                          <w:p w14:paraId="52D2851A"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7149086A"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11CDCCC0" w14:textId="77777777" w:rsidR="00A06F5A" w:rsidRDefault="00A06F5A" w:rsidP="00A06F5A">
                      <w:pPr>
                        <w:rPr>
                          <w:rFonts w:ascii="Garamond" w:hAnsi="Garamond"/>
                        </w:rPr>
                      </w:pPr>
                    </w:p>
                    <w:p w14:paraId="1F348F9C" w14:textId="77777777" w:rsidR="00A06F5A" w:rsidRPr="00A06F5A" w:rsidRDefault="00A06F5A" w:rsidP="00A06F5A">
                      <w:pPr>
                        <w:rPr>
                          <w:rFonts w:ascii="Garamond" w:hAnsi="Garamond"/>
                          <w:lang w:val="fr-FR"/>
                        </w:rPr>
                      </w:pPr>
                      <w:r w:rsidRPr="00A06F5A">
                        <w:rPr>
                          <w:rFonts w:ascii="Garamond" w:hAnsi="Garamond"/>
                          <w:lang w:val="fr-FR"/>
                        </w:rPr>
                        <w:t>Des personnes ne souhaitent pas que les couples homosexuels adoptent des enfants</w:t>
                      </w:r>
                    </w:p>
                    <w:tbl>
                      <w:tblPr>
                        <w:tblStyle w:val="TableGrid"/>
                        <w:tblW w:w="3016" w:type="dxa"/>
                        <w:tblLook w:val="04A0" w:firstRow="1" w:lastRow="0" w:firstColumn="1" w:lastColumn="0" w:noHBand="0" w:noVBand="1"/>
                      </w:tblPr>
                      <w:tblGrid>
                        <w:gridCol w:w="1507"/>
                        <w:gridCol w:w="1509"/>
                      </w:tblGrid>
                      <w:tr w:rsidR="00A06F5A" w14:paraId="463BF687" w14:textId="77777777" w:rsidTr="00642760">
                        <w:trPr>
                          <w:trHeight w:val="264"/>
                        </w:trPr>
                        <w:tc>
                          <w:tcPr>
                            <w:tcW w:w="1507" w:type="dxa"/>
                            <w:shd w:val="clear" w:color="auto" w:fill="FFFFFF" w:themeFill="background1"/>
                          </w:tcPr>
                          <w:p w14:paraId="3E760D71"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51EE839D"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056D6061" w14:textId="77777777" w:rsidR="00A06F5A" w:rsidRDefault="00A06F5A" w:rsidP="00A06F5A">
                      <w:pPr>
                        <w:rPr>
                          <w:rFonts w:ascii="Garamond" w:hAnsi="Garamond"/>
                        </w:rPr>
                      </w:pPr>
                    </w:p>
                    <w:p w14:paraId="501719B7" w14:textId="77777777" w:rsidR="00A06F5A" w:rsidRPr="00A06F5A" w:rsidRDefault="00A06F5A" w:rsidP="00A06F5A">
                      <w:pPr>
                        <w:rPr>
                          <w:rFonts w:ascii="Garamond" w:hAnsi="Garamond"/>
                          <w:lang w:val="fr-FR"/>
                        </w:rPr>
                      </w:pPr>
                      <w:r w:rsidRPr="00A06F5A">
                        <w:rPr>
                          <w:rFonts w:ascii="Garamond" w:hAnsi="Garamond"/>
                          <w:lang w:val="fr-FR"/>
                        </w:rPr>
                        <w:t>Le changement, en France, provoque souvent des craintes</w:t>
                      </w:r>
                    </w:p>
                    <w:tbl>
                      <w:tblPr>
                        <w:tblStyle w:val="TableGrid"/>
                        <w:tblW w:w="3016" w:type="dxa"/>
                        <w:tblLook w:val="04A0" w:firstRow="1" w:lastRow="0" w:firstColumn="1" w:lastColumn="0" w:noHBand="0" w:noVBand="1"/>
                      </w:tblPr>
                      <w:tblGrid>
                        <w:gridCol w:w="1507"/>
                        <w:gridCol w:w="1509"/>
                      </w:tblGrid>
                      <w:tr w:rsidR="00A06F5A" w14:paraId="2FF83B11" w14:textId="77777777" w:rsidTr="00642760">
                        <w:trPr>
                          <w:trHeight w:val="264"/>
                        </w:trPr>
                        <w:tc>
                          <w:tcPr>
                            <w:tcW w:w="1507" w:type="dxa"/>
                            <w:shd w:val="clear" w:color="auto" w:fill="FFFFFF" w:themeFill="background1"/>
                          </w:tcPr>
                          <w:p w14:paraId="21426F54"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0CB5A7EF"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60FEBA57" w14:textId="77777777" w:rsidR="00A06F5A" w:rsidRDefault="00A06F5A" w:rsidP="00A06F5A">
                      <w:pPr>
                        <w:rPr>
                          <w:rFonts w:ascii="Garamond" w:hAnsi="Garamond"/>
                        </w:rPr>
                      </w:pPr>
                    </w:p>
                    <w:p w14:paraId="273F7A2B" w14:textId="77777777" w:rsidR="00A06F5A" w:rsidRPr="00A06F5A" w:rsidRDefault="00A06F5A" w:rsidP="00A06F5A">
                      <w:pPr>
                        <w:rPr>
                          <w:rFonts w:ascii="Garamond" w:hAnsi="Garamond"/>
                          <w:lang w:val="fr-FR"/>
                        </w:rPr>
                      </w:pPr>
                      <w:r w:rsidRPr="00A06F5A">
                        <w:rPr>
                          <w:rFonts w:ascii="Garamond" w:hAnsi="Garamond"/>
                          <w:lang w:val="fr-FR"/>
                        </w:rPr>
                        <w:t>Le mariage est la concrétisation de l’union de deux personnes</w:t>
                      </w:r>
                    </w:p>
                    <w:tbl>
                      <w:tblPr>
                        <w:tblStyle w:val="TableGrid"/>
                        <w:tblW w:w="3016" w:type="dxa"/>
                        <w:tblLook w:val="04A0" w:firstRow="1" w:lastRow="0" w:firstColumn="1" w:lastColumn="0" w:noHBand="0" w:noVBand="1"/>
                      </w:tblPr>
                      <w:tblGrid>
                        <w:gridCol w:w="1507"/>
                        <w:gridCol w:w="1509"/>
                      </w:tblGrid>
                      <w:tr w:rsidR="00A06F5A" w14:paraId="22E9539A" w14:textId="77777777" w:rsidTr="00642760">
                        <w:trPr>
                          <w:trHeight w:val="264"/>
                        </w:trPr>
                        <w:tc>
                          <w:tcPr>
                            <w:tcW w:w="1507" w:type="dxa"/>
                            <w:shd w:val="clear" w:color="auto" w:fill="FFFFFF" w:themeFill="background1"/>
                          </w:tcPr>
                          <w:p w14:paraId="493E7FF0"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7DBEFC7D"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6C390F16" w14:textId="77777777" w:rsidR="00A06F5A" w:rsidRDefault="00A06F5A" w:rsidP="00A06F5A">
                      <w:pPr>
                        <w:rPr>
                          <w:rFonts w:ascii="Garamond" w:hAnsi="Garamond"/>
                        </w:rPr>
                      </w:pPr>
                    </w:p>
                    <w:p w14:paraId="6404BE85" w14:textId="77777777" w:rsidR="00A06F5A" w:rsidRPr="00A06F5A" w:rsidRDefault="00A06F5A" w:rsidP="00A06F5A">
                      <w:pPr>
                        <w:rPr>
                          <w:rFonts w:ascii="Garamond" w:hAnsi="Garamond"/>
                          <w:lang w:val="fr-FR"/>
                        </w:rPr>
                      </w:pPr>
                      <w:r w:rsidRPr="00A06F5A">
                        <w:rPr>
                          <w:rFonts w:ascii="Garamond" w:hAnsi="Garamond"/>
                          <w:lang w:val="fr-FR"/>
                        </w:rPr>
                        <w:t>Les députés ont tranché et ont aboli la loi sur le mariage pour tous</w:t>
                      </w:r>
                    </w:p>
                    <w:tbl>
                      <w:tblPr>
                        <w:tblStyle w:val="TableGrid"/>
                        <w:tblW w:w="3016" w:type="dxa"/>
                        <w:tblLook w:val="04A0" w:firstRow="1" w:lastRow="0" w:firstColumn="1" w:lastColumn="0" w:noHBand="0" w:noVBand="1"/>
                      </w:tblPr>
                      <w:tblGrid>
                        <w:gridCol w:w="1507"/>
                        <w:gridCol w:w="1509"/>
                      </w:tblGrid>
                      <w:tr w:rsidR="00A06F5A" w14:paraId="2CB80989" w14:textId="77777777" w:rsidTr="00642760">
                        <w:trPr>
                          <w:trHeight w:val="264"/>
                        </w:trPr>
                        <w:tc>
                          <w:tcPr>
                            <w:tcW w:w="1507" w:type="dxa"/>
                            <w:shd w:val="clear" w:color="auto" w:fill="FFFFFF" w:themeFill="background1"/>
                          </w:tcPr>
                          <w:p w14:paraId="250DD427"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1E909BDC"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2B52929B" w14:textId="77777777" w:rsidR="00A06F5A" w:rsidRDefault="00A06F5A" w:rsidP="00A06F5A">
                      <w:pPr>
                        <w:rPr>
                          <w:rFonts w:ascii="Garamond" w:hAnsi="Garamond"/>
                        </w:rPr>
                      </w:pPr>
                    </w:p>
                    <w:p w14:paraId="19CF02E0" w14:textId="77777777" w:rsidR="00A06F5A" w:rsidRDefault="00A06F5A" w:rsidP="00A06F5A">
                      <w:pPr>
                        <w:rPr>
                          <w:rFonts w:ascii="Garamond" w:hAnsi="Garamond"/>
                        </w:rPr>
                      </w:pPr>
                      <w:r w:rsidRPr="00A06F5A">
                        <w:rPr>
                          <w:rFonts w:ascii="Garamond" w:hAnsi="Garamond"/>
                          <w:lang w:val="fr-FR"/>
                        </w:rPr>
                        <w:t xml:space="preserve">Plus de 7000 couples homosexuels se sont mariés depuis cette loi. </w:t>
                      </w:r>
                      <w:r>
                        <w:rPr>
                          <w:rFonts w:ascii="Garamond" w:hAnsi="Garamond"/>
                        </w:rPr>
                        <w:t>(vidéo publiée en 2014)</w:t>
                      </w:r>
                    </w:p>
                    <w:tbl>
                      <w:tblPr>
                        <w:tblStyle w:val="TableGrid"/>
                        <w:tblW w:w="3016" w:type="dxa"/>
                        <w:tblLook w:val="04A0" w:firstRow="1" w:lastRow="0" w:firstColumn="1" w:lastColumn="0" w:noHBand="0" w:noVBand="1"/>
                      </w:tblPr>
                      <w:tblGrid>
                        <w:gridCol w:w="1507"/>
                        <w:gridCol w:w="1509"/>
                      </w:tblGrid>
                      <w:tr w:rsidR="00A06F5A" w14:paraId="1796788A" w14:textId="77777777" w:rsidTr="00642760">
                        <w:trPr>
                          <w:trHeight w:val="264"/>
                        </w:trPr>
                        <w:tc>
                          <w:tcPr>
                            <w:tcW w:w="1507" w:type="dxa"/>
                            <w:shd w:val="clear" w:color="auto" w:fill="FFFFFF" w:themeFill="background1"/>
                          </w:tcPr>
                          <w:p w14:paraId="35AE188D" w14:textId="77777777" w:rsidR="00A06F5A" w:rsidRPr="00F82BEC" w:rsidRDefault="00A06F5A" w:rsidP="00175B14">
                            <w:pPr>
                              <w:jc w:val="center"/>
                              <w:rPr>
                                <w:rFonts w:ascii="Garamond" w:hAnsi="Garamond"/>
                                <w:b/>
                                <w:bCs/>
                              </w:rPr>
                            </w:pPr>
                            <w:r w:rsidRPr="00F82BEC">
                              <w:rPr>
                                <w:rFonts w:ascii="Garamond" w:hAnsi="Garamond"/>
                                <w:b/>
                                <w:bCs/>
                              </w:rPr>
                              <w:t>Vrai</w:t>
                            </w:r>
                          </w:p>
                        </w:tc>
                        <w:tc>
                          <w:tcPr>
                            <w:tcW w:w="1509" w:type="dxa"/>
                            <w:shd w:val="clear" w:color="auto" w:fill="FFFFFF" w:themeFill="background1"/>
                          </w:tcPr>
                          <w:p w14:paraId="72F0B681" w14:textId="77777777" w:rsidR="00A06F5A" w:rsidRPr="00F82BEC" w:rsidRDefault="00A06F5A" w:rsidP="00175B14">
                            <w:pPr>
                              <w:jc w:val="center"/>
                              <w:rPr>
                                <w:rFonts w:ascii="Garamond" w:hAnsi="Garamond"/>
                                <w:b/>
                                <w:bCs/>
                              </w:rPr>
                            </w:pPr>
                            <w:r w:rsidRPr="00F82BEC">
                              <w:rPr>
                                <w:rFonts w:ascii="Garamond" w:hAnsi="Garamond"/>
                                <w:b/>
                                <w:bCs/>
                              </w:rPr>
                              <w:t>Faux</w:t>
                            </w:r>
                          </w:p>
                        </w:tc>
                      </w:tr>
                    </w:tbl>
                    <w:p w14:paraId="029AFB69" w14:textId="77777777" w:rsidR="00A06F5A" w:rsidRPr="00175B14" w:rsidRDefault="00A06F5A" w:rsidP="00A06F5A">
                      <w:pPr>
                        <w:rPr>
                          <w:rFonts w:ascii="Garamond" w:hAnsi="Garamond"/>
                        </w:rPr>
                      </w:pPr>
                    </w:p>
                  </w:txbxContent>
                </v:textbox>
              </v:shape>
            </w:pict>
          </mc:Fallback>
        </mc:AlternateContent>
      </w:r>
      <w:r w:rsidRPr="00D302FF">
        <w:rPr>
          <w:rFonts w:ascii="Garamond" w:hAnsi="Garamond"/>
          <w:noProof/>
        </w:rPr>
        <mc:AlternateContent>
          <mc:Choice Requires="wps">
            <w:drawing>
              <wp:anchor distT="0" distB="0" distL="114300" distR="114300" simplePos="0" relativeHeight="251665408" behindDoc="0" locked="0" layoutInCell="1" allowOverlap="1" wp14:anchorId="2B5FEB3E" wp14:editId="3F68F9D6">
                <wp:simplePos x="0" y="0"/>
                <wp:positionH relativeFrom="column">
                  <wp:posOffset>-866140</wp:posOffset>
                </wp:positionH>
                <wp:positionV relativeFrom="paragraph">
                  <wp:posOffset>-864870</wp:posOffset>
                </wp:positionV>
                <wp:extent cx="2588895" cy="2527935"/>
                <wp:effectExtent l="0" t="0" r="20955" b="24765"/>
                <wp:wrapNone/>
                <wp:docPr id="10" name="Zone de texte 10"/>
                <wp:cNvGraphicFramePr/>
                <a:graphic xmlns:a="http://schemas.openxmlformats.org/drawingml/2006/main">
                  <a:graphicData uri="http://schemas.microsoft.com/office/word/2010/wordprocessingShape">
                    <wps:wsp>
                      <wps:cNvSpPr txBox="1"/>
                      <wps:spPr>
                        <a:xfrm>
                          <a:off x="0" y="0"/>
                          <a:ext cx="2588895" cy="2527935"/>
                        </a:xfrm>
                        <a:prstGeom prst="rect">
                          <a:avLst/>
                        </a:prstGeom>
                        <a:solidFill>
                          <a:schemeClr val="bg1">
                            <a:lumMod val="95000"/>
                            <a:alpha val="84000"/>
                          </a:schemeClr>
                        </a:solidFill>
                        <a:ln w="6350">
                          <a:solidFill>
                            <a:prstClr val="black"/>
                          </a:solidFill>
                        </a:ln>
                      </wps:spPr>
                      <wps:txbx>
                        <w:txbxContent>
                          <w:p w14:paraId="6694D3B1" w14:textId="77777777" w:rsidR="00A06F5A" w:rsidRPr="009F36D4" w:rsidRDefault="00A06F5A" w:rsidP="00A06F5A">
                            <w:pPr>
                              <w:pStyle w:val="ListParagraph"/>
                              <w:numPr>
                                <w:ilvl w:val="0"/>
                                <w:numId w:val="6"/>
                              </w:numPr>
                              <w:spacing w:after="0" w:line="240" w:lineRule="auto"/>
                              <w:rPr>
                                <w:rFonts w:ascii="Garamond" w:hAnsi="Garamond"/>
                              </w:rPr>
                            </w:pPr>
                            <w:r w:rsidRPr="009F36D4">
                              <w:rPr>
                                <w:rFonts w:ascii="Garamond" w:hAnsi="Garamond"/>
                              </w:rPr>
                              <w:t>Cherche les synonymes</w:t>
                            </w:r>
                          </w:p>
                          <w:p w14:paraId="768A1EBD" w14:textId="77777777" w:rsidR="00A06F5A" w:rsidRDefault="00A06F5A" w:rsidP="00A06F5A">
                            <w:pPr>
                              <w:rPr>
                                <w:rFonts w:ascii="Garamond" w:hAnsi="Garamond"/>
                              </w:rPr>
                            </w:pPr>
                          </w:p>
                          <w:tbl>
                            <w:tblPr>
                              <w:tblStyle w:val="TableGrid"/>
                              <w:tblW w:w="0" w:type="auto"/>
                              <w:tblLook w:val="04A0" w:firstRow="1" w:lastRow="0" w:firstColumn="1" w:lastColumn="0" w:noHBand="0" w:noVBand="1"/>
                            </w:tblPr>
                            <w:tblGrid>
                              <w:gridCol w:w="1887"/>
                              <w:gridCol w:w="1882"/>
                            </w:tblGrid>
                            <w:tr w:rsidR="00A06F5A" w14:paraId="1E090F0C" w14:textId="77777777" w:rsidTr="0033753F">
                              <w:tc>
                                <w:tcPr>
                                  <w:tcW w:w="1887" w:type="dxa"/>
                                </w:tcPr>
                                <w:p w14:paraId="2BCA3904" w14:textId="77777777" w:rsidR="00A06F5A" w:rsidRDefault="00A06F5A" w:rsidP="00882486">
                                  <w:pPr>
                                    <w:rPr>
                                      <w:rFonts w:ascii="Garamond" w:hAnsi="Garamond"/>
                                    </w:rPr>
                                  </w:pPr>
                                  <w:r>
                                    <w:rPr>
                                      <w:rFonts w:ascii="Garamond" w:hAnsi="Garamond"/>
                                    </w:rPr>
                                    <w:t xml:space="preserve">Permettre à </w:t>
                                  </w:r>
                                </w:p>
                              </w:tc>
                              <w:tc>
                                <w:tcPr>
                                  <w:tcW w:w="1882" w:type="dxa"/>
                                </w:tcPr>
                                <w:p w14:paraId="07FA07C7" w14:textId="77777777" w:rsidR="00A06F5A" w:rsidRDefault="00A06F5A" w:rsidP="0033753F">
                                  <w:pPr>
                                    <w:jc w:val="right"/>
                                    <w:rPr>
                                      <w:rFonts w:ascii="Garamond" w:hAnsi="Garamond"/>
                                    </w:rPr>
                                  </w:pPr>
                                  <w:r>
                                    <w:rPr>
                                      <w:rFonts w:ascii="Garamond" w:hAnsi="Garamond"/>
                                    </w:rPr>
                                    <w:t>Avoir le pouvoir de</w:t>
                                  </w:r>
                                </w:p>
                              </w:tc>
                            </w:tr>
                            <w:tr w:rsidR="00A06F5A" w14:paraId="43F842C9" w14:textId="77777777" w:rsidTr="0033753F">
                              <w:tc>
                                <w:tcPr>
                                  <w:tcW w:w="1887" w:type="dxa"/>
                                </w:tcPr>
                                <w:p w14:paraId="5C930A36" w14:textId="77777777" w:rsidR="00A06F5A" w:rsidRDefault="00A06F5A" w:rsidP="00882486">
                                  <w:pPr>
                                    <w:rPr>
                                      <w:rFonts w:ascii="Garamond" w:hAnsi="Garamond"/>
                                    </w:rPr>
                                  </w:pPr>
                                  <w:r>
                                    <w:rPr>
                                      <w:rFonts w:ascii="Garamond" w:hAnsi="Garamond"/>
                                    </w:rPr>
                                    <w:t>Se marier</w:t>
                                  </w:r>
                                </w:p>
                              </w:tc>
                              <w:tc>
                                <w:tcPr>
                                  <w:tcW w:w="1882" w:type="dxa"/>
                                </w:tcPr>
                                <w:p w14:paraId="0FFBA511" w14:textId="77777777" w:rsidR="00A06F5A" w:rsidRDefault="00A06F5A" w:rsidP="0033753F">
                                  <w:pPr>
                                    <w:jc w:val="right"/>
                                    <w:rPr>
                                      <w:rFonts w:ascii="Garamond" w:hAnsi="Garamond"/>
                                    </w:rPr>
                                  </w:pPr>
                                  <w:r>
                                    <w:rPr>
                                      <w:rFonts w:ascii="Garamond" w:hAnsi="Garamond"/>
                                    </w:rPr>
                                    <w:t xml:space="preserve">Angoisser </w:t>
                                  </w:r>
                                </w:p>
                              </w:tc>
                            </w:tr>
                            <w:tr w:rsidR="00A06F5A" w14:paraId="1BD177EF" w14:textId="77777777" w:rsidTr="0033753F">
                              <w:tc>
                                <w:tcPr>
                                  <w:tcW w:w="1887" w:type="dxa"/>
                                </w:tcPr>
                                <w:p w14:paraId="2626E90B" w14:textId="77777777" w:rsidR="00A06F5A" w:rsidRDefault="00A06F5A" w:rsidP="00882486">
                                  <w:pPr>
                                    <w:rPr>
                                      <w:rFonts w:ascii="Garamond" w:hAnsi="Garamond"/>
                                    </w:rPr>
                                  </w:pPr>
                                  <w:r>
                                    <w:rPr>
                                      <w:rFonts w:ascii="Garamond" w:hAnsi="Garamond"/>
                                    </w:rPr>
                                    <w:t>Avoir le droit de</w:t>
                                  </w:r>
                                </w:p>
                              </w:tc>
                              <w:tc>
                                <w:tcPr>
                                  <w:tcW w:w="1882" w:type="dxa"/>
                                </w:tcPr>
                                <w:p w14:paraId="3DC72489" w14:textId="77777777" w:rsidR="00A06F5A" w:rsidRDefault="00A06F5A" w:rsidP="0033753F">
                                  <w:pPr>
                                    <w:jc w:val="right"/>
                                    <w:rPr>
                                      <w:rFonts w:ascii="Garamond" w:hAnsi="Garamond"/>
                                    </w:rPr>
                                  </w:pPr>
                                  <w:r>
                                    <w:rPr>
                                      <w:rFonts w:ascii="Garamond" w:hAnsi="Garamond"/>
                                    </w:rPr>
                                    <w:t xml:space="preserve">Accueillir </w:t>
                                  </w:r>
                                </w:p>
                              </w:tc>
                            </w:tr>
                            <w:tr w:rsidR="00A06F5A" w14:paraId="2AF81DEF" w14:textId="77777777" w:rsidTr="0033753F">
                              <w:tc>
                                <w:tcPr>
                                  <w:tcW w:w="1887" w:type="dxa"/>
                                </w:tcPr>
                                <w:p w14:paraId="4DF2CF56" w14:textId="77777777" w:rsidR="00A06F5A" w:rsidRDefault="00A06F5A" w:rsidP="00882486">
                                  <w:pPr>
                                    <w:rPr>
                                      <w:rFonts w:ascii="Garamond" w:hAnsi="Garamond"/>
                                    </w:rPr>
                                  </w:pPr>
                                  <w:r>
                                    <w:rPr>
                                      <w:rFonts w:ascii="Garamond" w:hAnsi="Garamond"/>
                                    </w:rPr>
                                    <w:t xml:space="preserve">Être gêné </w:t>
                                  </w:r>
                                </w:p>
                              </w:tc>
                              <w:tc>
                                <w:tcPr>
                                  <w:tcW w:w="1882" w:type="dxa"/>
                                </w:tcPr>
                                <w:p w14:paraId="7708E2F7" w14:textId="77777777" w:rsidR="00A06F5A" w:rsidRDefault="00A06F5A" w:rsidP="0033753F">
                                  <w:pPr>
                                    <w:jc w:val="right"/>
                                    <w:rPr>
                                      <w:rFonts w:ascii="Garamond" w:hAnsi="Garamond"/>
                                    </w:rPr>
                                  </w:pPr>
                                  <w:r>
                                    <w:rPr>
                                      <w:rFonts w:ascii="Garamond" w:hAnsi="Garamond"/>
                                    </w:rPr>
                                    <w:t>Les opinions</w:t>
                                  </w:r>
                                </w:p>
                              </w:tc>
                            </w:tr>
                            <w:tr w:rsidR="00A06F5A" w14:paraId="52ABF328" w14:textId="77777777" w:rsidTr="0033753F">
                              <w:tc>
                                <w:tcPr>
                                  <w:tcW w:w="1887" w:type="dxa"/>
                                </w:tcPr>
                                <w:p w14:paraId="0BA12B93" w14:textId="77777777" w:rsidR="00A06F5A" w:rsidRDefault="00A06F5A" w:rsidP="00882486">
                                  <w:pPr>
                                    <w:rPr>
                                      <w:rFonts w:ascii="Garamond" w:hAnsi="Garamond"/>
                                    </w:rPr>
                                  </w:pPr>
                                  <w:r>
                                    <w:rPr>
                                      <w:rFonts w:ascii="Garamond" w:hAnsi="Garamond"/>
                                    </w:rPr>
                                    <w:t xml:space="preserve">Adopter </w:t>
                                  </w:r>
                                </w:p>
                              </w:tc>
                              <w:tc>
                                <w:tcPr>
                                  <w:tcW w:w="1882" w:type="dxa"/>
                                </w:tcPr>
                                <w:p w14:paraId="41116066" w14:textId="77777777" w:rsidR="00A06F5A" w:rsidRDefault="00A06F5A" w:rsidP="0033753F">
                                  <w:pPr>
                                    <w:jc w:val="right"/>
                                    <w:rPr>
                                      <w:rFonts w:ascii="Garamond" w:hAnsi="Garamond"/>
                                    </w:rPr>
                                  </w:pPr>
                                  <w:r>
                                    <w:rPr>
                                      <w:rFonts w:ascii="Garamond" w:hAnsi="Garamond"/>
                                    </w:rPr>
                                    <w:t>Ont décidé</w:t>
                                  </w:r>
                                </w:p>
                              </w:tc>
                            </w:tr>
                            <w:tr w:rsidR="00A06F5A" w14:paraId="3FF1677E" w14:textId="77777777" w:rsidTr="0033753F">
                              <w:tc>
                                <w:tcPr>
                                  <w:tcW w:w="1887" w:type="dxa"/>
                                </w:tcPr>
                                <w:p w14:paraId="299C3806" w14:textId="77777777" w:rsidR="00A06F5A" w:rsidRDefault="00A06F5A" w:rsidP="00882486">
                                  <w:pPr>
                                    <w:rPr>
                                      <w:rFonts w:ascii="Garamond" w:hAnsi="Garamond"/>
                                    </w:rPr>
                                  </w:pPr>
                                  <w:r>
                                    <w:rPr>
                                      <w:rFonts w:ascii="Garamond" w:hAnsi="Garamond"/>
                                    </w:rPr>
                                    <w:t xml:space="preserve">Répandu </w:t>
                                  </w:r>
                                </w:p>
                              </w:tc>
                              <w:tc>
                                <w:tcPr>
                                  <w:tcW w:w="1882" w:type="dxa"/>
                                </w:tcPr>
                                <w:p w14:paraId="691E06A2" w14:textId="77777777" w:rsidR="00A06F5A" w:rsidRDefault="00A06F5A" w:rsidP="0033753F">
                                  <w:pPr>
                                    <w:jc w:val="right"/>
                                    <w:rPr>
                                      <w:rFonts w:ascii="Garamond" w:hAnsi="Garamond"/>
                                    </w:rPr>
                                  </w:pPr>
                                  <w:r>
                                    <w:rPr>
                                      <w:rFonts w:ascii="Garamond" w:hAnsi="Garamond"/>
                                    </w:rPr>
                                    <w:t xml:space="preserve">Autoriser </w:t>
                                  </w:r>
                                </w:p>
                              </w:tc>
                            </w:tr>
                            <w:tr w:rsidR="00A06F5A" w14:paraId="06ECC02D" w14:textId="77777777" w:rsidTr="0033753F">
                              <w:tc>
                                <w:tcPr>
                                  <w:tcW w:w="1887" w:type="dxa"/>
                                </w:tcPr>
                                <w:p w14:paraId="2B1C232B" w14:textId="77777777" w:rsidR="00A06F5A" w:rsidRDefault="00A06F5A" w:rsidP="00882486">
                                  <w:pPr>
                                    <w:rPr>
                                      <w:rFonts w:ascii="Garamond" w:hAnsi="Garamond"/>
                                    </w:rPr>
                                  </w:pPr>
                                  <w:r>
                                    <w:rPr>
                                      <w:rFonts w:ascii="Garamond" w:hAnsi="Garamond"/>
                                    </w:rPr>
                                    <w:t xml:space="preserve">Faire peur </w:t>
                                  </w:r>
                                </w:p>
                              </w:tc>
                              <w:tc>
                                <w:tcPr>
                                  <w:tcW w:w="1882" w:type="dxa"/>
                                </w:tcPr>
                                <w:p w14:paraId="717DECA7" w14:textId="77777777" w:rsidR="00A06F5A" w:rsidRDefault="00A06F5A" w:rsidP="0033753F">
                                  <w:pPr>
                                    <w:jc w:val="right"/>
                                    <w:rPr>
                                      <w:rFonts w:ascii="Garamond" w:hAnsi="Garamond"/>
                                    </w:rPr>
                                  </w:pPr>
                                  <w:r>
                                    <w:rPr>
                                      <w:rFonts w:ascii="Garamond" w:hAnsi="Garamond"/>
                                    </w:rPr>
                                    <w:t xml:space="preserve">L’image </w:t>
                                  </w:r>
                                </w:p>
                              </w:tc>
                            </w:tr>
                            <w:tr w:rsidR="00A06F5A" w14:paraId="7A63648B" w14:textId="77777777" w:rsidTr="0033753F">
                              <w:tc>
                                <w:tcPr>
                                  <w:tcW w:w="1887" w:type="dxa"/>
                                </w:tcPr>
                                <w:p w14:paraId="43953B6A" w14:textId="77777777" w:rsidR="00A06F5A" w:rsidRDefault="00A06F5A" w:rsidP="00882486">
                                  <w:pPr>
                                    <w:rPr>
                                      <w:rFonts w:ascii="Garamond" w:hAnsi="Garamond"/>
                                    </w:rPr>
                                  </w:pPr>
                                  <w:r>
                                    <w:rPr>
                                      <w:rFonts w:ascii="Garamond" w:hAnsi="Garamond"/>
                                    </w:rPr>
                                    <w:t xml:space="preserve">Le symbole </w:t>
                                  </w:r>
                                </w:p>
                              </w:tc>
                              <w:tc>
                                <w:tcPr>
                                  <w:tcW w:w="1882" w:type="dxa"/>
                                </w:tcPr>
                                <w:p w14:paraId="4F152CC5" w14:textId="77777777" w:rsidR="00A06F5A" w:rsidRDefault="00A06F5A" w:rsidP="0033753F">
                                  <w:pPr>
                                    <w:jc w:val="right"/>
                                    <w:rPr>
                                      <w:rFonts w:ascii="Garamond" w:hAnsi="Garamond"/>
                                    </w:rPr>
                                  </w:pPr>
                                  <w:r>
                                    <w:rPr>
                                      <w:rFonts w:ascii="Garamond" w:hAnsi="Garamond"/>
                                    </w:rPr>
                                    <w:t>Être embarrassé</w:t>
                                  </w:r>
                                </w:p>
                              </w:tc>
                            </w:tr>
                            <w:tr w:rsidR="00A06F5A" w14:paraId="229D7D5F" w14:textId="77777777" w:rsidTr="0033753F">
                              <w:tc>
                                <w:tcPr>
                                  <w:tcW w:w="1887" w:type="dxa"/>
                                </w:tcPr>
                                <w:p w14:paraId="521526AD" w14:textId="77777777" w:rsidR="00A06F5A" w:rsidRDefault="00A06F5A" w:rsidP="00882486">
                                  <w:pPr>
                                    <w:rPr>
                                      <w:rFonts w:ascii="Garamond" w:hAnsi="Garamond"/>
                                    </w:rPr>
                                  </w:pPr>
                                  <w:r>
                                    <w:rPr>
                                      <w:rFonts w:ascii="Garamond" w:hAnsi="Garamond"/>
                                    </w:rPr>
                                    <w:t xml:space="preserve">Les avis </w:t>
                                  </w:r>
                                </w:p>
                              </w:tc>
                              <w:tc>
                                <w:tcPr>
                                  <w:tcW w:w="1882" w:type="dxa"/>
                                </w:tcPr>
                                <w:p w14:paraId="10799032" w14:textId="77777777" w:rsidR="00A06F5A" w:rsidRDefault="00A06F5A" w:rsidP="0033753F">
                                  <w:pPr>
                                    <w:jc w:val="right"/>
                                    <w:rPr>
                                      <w:rFonts w:ascii="Garamond" w:hAnsi="Garamond"/>
                                    </w:rPr>
                                  </w:pPr>
                                  <w:r>
                                    <w:rPr>
                                      <w:rFonts w:ascii="Garamond" w:hAnsi="Garamond"/>
                                    </w:rPr>
                                    <w:t>S’unir</w:t>
                                  </w:r>
                                </w:p>
                              </w:tc>
                            </w:tr>
                            <w:tr w:rsidR="00A06F5A" w14:paraId="5EB7083E" w14:textId="77777777" w:rsidTr="0033753F">
                              <w:tc>
                                <w:tcPr>
                                  <w:tcW w:w="1887" w:type="dxa"/>
                                </w:tcPr>
                                <w:p w14:paraId="0EDF69A0" w14:textId="77777777" w:rsidR="00A06F5A" w:rsidRDefault="00A06F5A" w:rsidP="00882486">
                                  <w:pPr>
                                    <w:rPr>
                                      <w:rFonts w:ascii="Garamond" w:hAnsi="Garamond"/>
                                    </w:rPr>
                                  </w:pPr>
                                  <w:r>
                                    <w:rPr>
                                      <w:rFonts w:ascii="Garamond" w:hAnsi="Garamond"/>
                                    </w:rPr>
                                    <w:t xml:space="preserve">Ont tranché </w:t>
                                  </w:r>
                                </w:p>
                              </w:tc>
                              <w:tc>
                                <w:tcPr>
                                  <w:tcW w:w="1882" w:type="dxa"/>
                                </w:tcPr>
                                <w:p w14:paraId="2BE3D6E0" w14:textId="77777777" w:rsidR="00A06F5A" w:rsidRDefault="00A06F5A" w:rsidP="0033753F">
                                  <w:pPr>
                                    <w:jc w:val="right"/>
                                    <w:rPr>
                                      <w:rFonts w:ascii="Garamond" w:hAnsi="Garamond"/>
                                    </w:rPr>
                                  </w:pPr>
                                  <w:r>
                                    <w:rPr>
                                      <w:rFonts w:ascii="Garamond" w:hAnsi="Garamond"/>
                                    </w:rPr>
                                    <w:t xml:space="preserve">Propagé </w:t>
                                  </w:r>
                                </w:p>
                              </w:tc>
                            </w:tr>
                          </w:tbl>
                          <w:p w14:paraId="2EC42D8F" w14:textId="77777777" w:rsidR="00A06F5A" w:rsidRPr="00882486" w:rsidRDefault="00A06F5A" w:rsidP="00A06F5A">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EB3E" id="Zone de texte 10" o:spid="_x0000_s1030" type="#_x0000_t202" style="position:absolute;margin-left:-68.2pt;margin-top:-68.1pt;width:203.85pt;height:19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" fillcolor="#f2f2f2 [3052]" strokeweight=".5pt">
                <v:fill opacity="54998f"/>
                <v:textbox>
                  <w:txbxContent>
                    <w:p w14:paraId="6694D3B1" w14:textId="77777777" w:rsidR="00A06F5A" w:rsidRPr="009F36D4" w:rsidRDefault="00A06F5A" w:rsidP="00A06F5A">
                      <w:pPr>
                        <w:pStyle w:val="ListParagraph"/>
                        <w:numPr>
                          <w:ilvl w:val="0"/>
                          <w:numId w:val="6"/>
                        </w:numPr>
                        <w:spacing w:after="0" w:line="240" w:lineRule="auto"/>
                        <w:rPr>
                          <w:rFonts w:ascii="Garamond" w:hAnsi="Garamond"/>
                        </w:rPr>
                      </w:pPr>
                      <w:r w:rsidRPr="009F36D4">
                        <w:rPr>
                          <w:rFonts w:ascii="Garamond" w:hAnsi="Garamond"/>
                        </w:rPr>
                        <w:t>Cherche les synonymes</w:t>
                      </w:r>
                    </w:p>
                    <w:p w14:paraId="768A1EBD" w14:textId="77777777" w:rsidR="00A06F5A" w:rsidRDefault="00A06F5A" w:rsidP="00A06F5A">
                      <w:pPr>
                        <w:rPr>
                          <w:rFonts w:ascii="Garamond" w:hAnsi="Garamond"/>
                        </w:rPr>
                      </w:pPr>
                    </w:p>
                    <w:tbl>
                      <w:tblPr>
                        <w:tblStyle w:val="TableGrid"/>
                        <w:tblW w:w="0" w:type="auto"/>
                        <w:tblLook w:val="04A0" w:firstRow="1" w:lastRow="0" w:firstColumn="1" w:lastColumn="0" w:noHBand="0" w:noVBand="1"/>
                      </w:tblPr>
                      <w:tblGrid>
                        <w:gridCol w:w="1887"/>
                        <w:gridCol w:w="1882"/>
                      </w:tblGrid>
                      <w:tr w:rsidR="00A06F5A" w14:paraId="1E090F0C" w14:textId="77777777" w:rsidTr="0033753F">
                        <w:tc>
                          <w:tcPr>
                            <w:tcW w:w="1887" w:type="dxa"/>
                          </w:tcPr>
                          <w:p w14:paraId="2BCA3904" w14:textId="77777777" w:rsidR="00A06F5A" w:rsidRDefault="00A06F5A" w:rsidP="00882486">
                            <w:pPr>
                              <w:rPr>
                                <w:rFonts w:ascii="Garamond" w:hAnsi="Garamond"/>
                              </w:rPr>
                            </w:pPr>
                            <w:r>
                              <w:rPr>
                                <w:rFonts w:ascii="Garamond" w:hAnsi="Garamond"/>
                              </w:rPr>
                              <w:t xml:space="preserve">Permettre à </w:t>
                            </w:r>
                          </w:p>
                        </w:tc>
                        <w:tc>
                          <w:tcPr>
                            <w:tcW w:w="1882" w:type="dxa"/>
                          </w:tcPr>
                          <w:p w14:paraId="07FA07C7" w14:textId="77777777" w:rsidR="00A06F5A" w:rsidRDefault="00A06F5A" w:rsidP="0033753F">
                            <w:pPr>
                              <w:jc w:val="right"/>
                              <w:rPr>
                                <w:rFonts w:ascii="Garamond" w:hAnsi="Garamond"/>
                              </w:rPr>
                            </w:pPr>
                            <w:r>
                              <w:rPr>
                                <w:rFonts w:ascii="Garamond" w:hAnsi="Garamond"/>
                              </w:rPr>
                              <w:t>Avoir le pouvoir de</w:t>
                            </w:r>
                          </w:p>
                        </w:tc>
                      </w:tr>
                      <w:tr w:rsidR="00A06F5A" w14:paraId="43F842C9" w14:textId="77777777" w:rsidTr="0033753F">
                        <w:tc>
                          <w:tcPr>
                            <w:tcW w:w="1887" w:type="dxa"/>
                          </w:tcPr>
                          <w:p w14:paraId="5C930A36" w14:textId="77777777" w:rsidR="00A06F5A" w:rsidRDefault="00A06F5A" w:rsidP="00882486">
                            <w:pPr>
                              <w:rPr>
                                <w:rFonts w:ascii="Garamond" w:hAnsi="Garamond"/>
                              </w:rPr>
                            </w:pPr>
                            <w:r>
                              <w:rPr>
                                <w:rFonts w:ascii="Garamond" w:hAnsi="Garamond"/>
                              </w:rPr>
                              <w:t>Se marier</w:t>
                            </w:r>
                          </w:p>
                        </w:tc>
                        <w:tc>
                          <w:tcPr>
                            <w:tcW w:w="1882" w:type="dxa"/>
                          </w:tcPr>
                          <w:p w14:paraId="0FFBA511" w14:textId="77777777" w:rsidR="00A06F5A" w:rsidRDefault="00A06F5A" w:rsidP="0033753F">
                            <w:pPr>
                              <w:jc w:val="right"/>
                              <w:rPr>
                                <w:rFonts w:ascii="Garamond" w:hAnsi="Garamond"/>
                              </w:rPr>
                            </w:pPr>
                            <w:r>
                              <w:rPr>
                                <w:rFonts w:ascii="Garamond" w:hAnsi="Garamond"/>
                              </w:rPr>
                              <w:t xml:space="preserve">Angoisser </w:t>
                            </w:r>
                          </w:p>
                        </w:tc>
                      </w:tr>
                      <w:tr w:rsidR="00A06F5A" w14:paraId="1BD177EF" w14:textId="77777777" w:rsidTr="0033753F">
                        <w:tc>
                          <w:tcPr>
                            <w:tcW w:w="1887" w:type="dxa"/>
                          </w:tcPr>
                          <w:p w14:paraId="2626E90B" w14:textId="77777777" w:rsidR="00A06F5A" w:rsidRDefault="00A06F5A" w:rsidP="00882486">
                            <w:pPr>
                              <w:rPr>
                                <w:rFonts w:ascii="Garamond" w:hAnsi="Garamond"/>
                              </w:rPr>
                            </w:pPr>
                            <w:r>
                              <w:rPr>
                                <w:rFonts w:ascii="Garamond" w:hAnsi="Garamond"/>
                              </w:rPr>
                              <w:t>Avoir le droit de</w:t>
                            </w:r>
                          </w:p>
                        </w:tc>
                        <w:tc>
                          <w:tcPr>
                            <w:tcW w:w="1882" w:type="dxa"/>
                          </w:tcPr>
                          <w:p w14:paraId="3DC72489" w14:textId="77777777" w:rsidR="00A06F5A" w:rsidRDefault="00A06F5A" w:rsidP="0033753F">
                            <w:pPr>
                              <w:jc w:val="right"/>
                              <w:rPr>
                                <w:rFonts w:ascii="Garamond" w:hAnsi="Garamond"/>
                              </w:rPr>
                            </w:pPr>
                            <w:r>
                              <w:rPr>
                                <w:rFonts w:ascii="Garamond" w:hAnsi="Garamond"/>
                              </w:rPr>
                              <w:t xml:space="preserve">Accueillir </w:t>
                            </w:r>
                          </w:p>
                        </w:tc>
                      </w:tr>
                      <w:tr w:rsidR="00A06F5A" w14:paraId="2AF81DEF" w14:textId="77777777" w:rsidTr="0033753F">
                        <w:tc>
                          <w:tcPr>
                            <w:tcW w:w="1887" w:type="dxa"/>
                          </w:tcPr>
                          <w:p w14:paraId="4DF2CF56" w14:textId="77777777" w:rsidR="00A06F5A" w:rsidRDefault="00A06F5A" w:rsidP="00882486">
                            <w:pPr>
                              <w:rPr>
                                <w:rFonts w:ascii="Garamond" w:hAnsi="Garamond"/>
                              </w:rPr>
                            </w:pPr>
                            <w:r>
                              <w:rPr>
                                <w:rFonts w:ascii="Garamond" w:hAnsi="Garamond"/>
                              </w:rPr>
                              <w:t xml:space="preserve">Être gêné </w:t>
                            </w:r>
                          </w:p>
                        </w:tc>
                        <w:tc>
                          <w:tcPr>
                            <w:tcW w:w="1882" w:type="dxa"/>
                          </w:tcPr>
                          <w:p w14:paraId="7708E2F7" w14:textId="77777777" w:rsidR="00A06F5A" w:rsidRDefault="00A06F5A" w:rsidP="0033753F">
                            <w:pPr>
                              <w:jc w:val="right"/>
                              <w:rPr>
                                <w:rFonts w:ascii="Garamond" w:hAnsi="Garamond"/>
                              </w:rPr>
                            </w:pPr>
                            <w:r>
                              <w:rPr>
                                <w:rFonts w:ascii="Garamond" w:hAnsi="Garamond"/>
                              </w:rPr>
                              <w:t>Les opinions</w:t>
                            </w:r>
                          </w:p>
                        </w:tc>
                      </w:tr>
                      <w:tr w:rsidR="00A06F5A" w14:paraId="52ABF328" w14:textId="77777777" w:rsidTr="0033753F">
                        <w:tc>
                          <w:tcPr>
                            <w:tcW w:w="1887" w:type="dxa"/>
                          </w:tcPr>
                          <w:p w14:paraId="0BA12B93" w14:textId="77777777" w:rsidR="00A06F5A" w:rsidRDefault="00A06F5A" w:rsidP="00882486">
                            <w:pPr>
                              <w:rPr>
                                <w:rFonts w:ascii="Garamond" w:hAnsi="Garamond"/>
                              </w:rPr>
                            </w:pPr>
                            <w:r>
                              <w:rPr>
                                <w:rFonts w:ascii="Garamond" w:hAnsi="Garamond"/>
                              </w:rPr>
                              <w:t xml:space="preserve">Adopter </w:t>
                            </w:r>
                          </w:p>
                        </w:tc>
                        <w:tc>
                          <w:tcPr>
                            <w:tcW w:w="1882" w:type="dxa"/>
                          </w:tcPr>
                          <w:p w14:paraId="41116066" w14:textId="77777777" w:rsidR="00A06F5A" w:rsidRDefault="00A06F5A" w:rsidP="0033753F">
                            <w:pPr>
                              <w:jc w:val="right"/>
                              <w:rPr>
                                <w:rFonts w:ascii="Garamond" w:hAnsi="Garamond"/>
                              </w:rPr>
                            </w:pPr>
                            <w:r>
                              <w:rPr>
                                <w:rFonts w:ascii="Garamond" w:hAnsi="Garamond"/>
                              </w:rPr>
                              <w:t>Ont décidé</w:t>
                            </w:r>
                          </w:p>
                        </w:tc>
                      </w:tr>
                      <w:tr w:rsidR="00A06F5A" w14:paraId="3FF1677E" w14:textId="77777777" w:rsidTr="0033753F">
                        <w:tc>
                          <w:tcPr>
                            <w:tcW w:w="1887" w:type="dxa"/>
                          </w:tcPr>
                          <w:p w14:paraId="299C3806" w14:textId="77777777" w:rsidR="00A06F5A" w:rsidRDefault="00A06F5A" w:rsidP="00882486">
                            <w:pPr>
                              <w:rPr>
                                <w:rFonts w:ascii="Garamond" w:hAnsi="Garamond"/>
                              </w:rPr>
                            </w:pPr>
                            <w:r>
                              <w:rPr>
                                <w:rFonts w:ascii="Garamond" w:hAnsi="Garamond"/>
                              </w:rPr>
                              <w:t xml:space="preserve">Répandu </w:t>
                            </w:r>
                          </w:p>
                        </w:tc>
                        <w:tc>
                          <w:tcPr>
                            <w:tcW w:w="1882" w:type="dxa"/>
                          </w:tcPr>
                          <w:p w14:paraId="691E06A2" w14:textId="77777777" w:rsidR="00A06F5A" w:rsidRDefault="00A06F5A" w:rsidP="0033753F">
                            <w:pPr>
                              <w:jc w:val="right"/>
                              <w:rPr>
                                <w:rFonts w:ascii="Garamond" w:hAnsi="Garamond"/>
                              </w:rPr>
                            </w:pPr>
                            <w:r>
                              <w:rPr>
                                <w:rFonts w:ascii="Garamond" w:hAnsi="Garamond"/>
                              </w:rPr>
                              <w:t xml:space="preserve">Autoriser </w:t>
                            </w:r>
                          </w:p>
                        </w:tc>
                      </w:tr>
                      <w:tr w:rsidR="00A06F5A" w14:paraId="06ECC02D" w14:textId="77777777" w:rsidTr="0033753F">
                        <w:tc>
                          <w:tcPr>
                            <w:tcW w:w="1887" w:type="dxa"/>
                          </w:tcPr>
                          <w:p w14:paraId="2B1C232B" w14:textId="77777777" w:rsidR="00A06F5A" w:rsidRDefault="00A06F5A" w:rsidP="00882486">
                            <w:pPr>
                              <w:rPr>
                                <w:rFonts w:ascii="Garamond" w:hAnsi="Garamond"/>
                              </w:rPr>
                            </w:pPr>
                            <w:r>
                              <w:rPr>
                                <w:rFonts w:ascii="Garamond" w:hAnsi="Garamond"/>
                              </w:rPr>
                              <w:t xml:space="preserve">Faire peur </w:t>
                            </w:r>
                          </w:p>
                        </w:tc>
                        <w:tc>
                          <w:tcPr>
                            <w:tcW w:w="1882" w:type="dxa"/>
                          </w:tcPr>
                          <w:p w14:paraId="717DECA7" w14:textId="77777777" w:rsidR="00A06F5A" w:rsidRDefault="00A06F5A" w:rsidP="0033753F">
                            <w:pPr>
                              <w:jc w:val="right"/>
                              <w:rPr>
                                <w:rFonts w:ascii="Garamond" w:hAnsi="Garamond"/>
                              </w:rPr>
                            </w:pPr>
                            <w:r>
                              <w:rPr>
                                <w:rFonts w:ascii="Garamond" w:hAnsi="Garamond"/>
                              </w:rPr>
                              <w:t xml:space="preserve">L’image </w:t>
                            </w:r>
                          </w:p>
                        </w:tc>
                      </w:tr>
                      <w:tr w:rsidR="00A06F5A" w14:paraId="7A63648B" w14:textId="77777777" w:rsidTr="0033753F">
                        <w:tc>
                          <w:tcPr>
                            <w:tcW w:w="1887" w:type="dxa"/>
                          </w:tcPr>
                          <w:p w14:paraId="43953B6A" w14:textId="77777777" w:rsidR="00A06F5A" w:rsidRDefault="00A06F5A" w:rsidP="00882486">
                            <w:pPr>
                              <w:rPr>
                                <w:rFonts w:ascii="Garamond" w:hAnsi="Garamond"/>
                              </w:rPr>
                            </w:pPr>
                            <w:r>
                              <w:rPr>
                                <w:rFonts w:ascii="Garamond" w:hAnsi="Garamond"/>
                              </w:rPr>
                              <w:t xml:space="preserve">Le symbole </w:t>
                            </w:r>
                          </w:p>
                        </w:tc>
                        <w:tc>
                          <w:tcPr>
                            <w:tcW w:w="1882" w:type="dxa"/>
                          </w:tcPr>
                          <w:p w14:paraId="4F152CC5" w14:textId="77777777" w:rsidR="00A06F5A" w:rsidRDefault="00A06F5A" w:rsidP="0033753F">
                            <w:pPr>
                              <w:jc w:val="right"/>
                              <w:rPr>
                                <w:rFonts w:ascii="Garamond" w:hAnsi="Garamond"/>
                              </w:rPr>
                            </w:pPr>
                            <w:r>
                              <w:rPr>
                                <w:rFonts w:ascii="Garamond" w:hAnsi="Garamond"/>
                              </w:rPr>
                              <w:t>Être embarrassé</w:t>
                            </w:r>
                          </w:p>
                        </w:tc>
                      </w:tr>
                      <w:tr w:rsidR="00A06F5A" w14:paraId="229D7D5F" w14:textId="77777777" w:rsidTr="0033753F">
                        <w:tc>
                          <w:tcPr>
                            <w:tcW w:w="1887" w:type="dxa"/>
                          </w:tcPr>
                          <w:p w14:paraId="521526AD" w14:textId="77777777" w:rsidR="00A06F5A" w:rsidRDefault="00A06F5A" w:rsidP="00882486">
                            <w:pPr>
                              <w:rPr>
                                <w:rFonts w:ascii="Garamond" w:hAnsi="Garamond"/>
                              </w:rPr>
                            </w:pPr>
                            <w:r>
                              <w:rPr>
                                <w:rFonts w:ascii="Garamond" w:hAnsi="Garamond"/>
                              </w:rPr>
                              <w:t xml:space="preserve">Les avis </w:t>
                            </w:r>
                          </w:p>
                        </w:tc>
                        <w:tc>
                          <w:tcPr>
                            <w:tcW w:w="1882" w:type="dxa"/>
                          </w:tcPr>
                          <w:p w14:paraId="10799032" w14:textId="77777777" w:rsidR="00A06F5A" w:rsidRDefault="00A06F5A" w:rsidP="0033753F">
                            <w:pPr>
                              <w:jc w:val="right"/>
                              <w:rPr>
                                <w:rFonts w:ascii="Garamond" w:hAnsi="Garamond"/>
                              </w:rPr>
                            </w:pPr>
                            <w:r>
                              <w:rPr>
                                <w:rFonts w:ascii="Garamond" w:hAnsi="Garamond"/>
                              </w:rPr>
                              <w:t>S’unir</w:t>
                            </w:r>
                          </w:p>
                        </w:tc>
                      </w:tr>
                      <w:tr w:rsidR="00A06F5A" w14:paraId="5EB7083E" w14:textId="77777777" w:rsidTr="0033753F">
                        <w:tc>
                          <w:tcPr>
                            <w:tcW w:w="1887" w:type="dxa"/>
                          </w:tcPr>
                          <w:p w14:paraId="0EDF69A0" w14:textId="77777777" w:rsidR="00A06F5A" w:rsidRDefault="00A06F5A" w:rsidP="00882486">
                            <w:pPr>
                              <w:rPr>
                                <w:rFonts w:ascii="Garamond" w:hAnsi="Garamond"/>
                              </w:rPr>
                            </w:pPr>
                            <w:r>
                              <w:rPr>
                                <w:rFonts w:ascii="Garamond" w:hAnsi="Garamond"/>
                              </w:rPr>
                              <w:t xml:space="preserve">Ont tranché </w:t>
                            </w:r>
                          </w:p>
                        </w:tc>
                        <w:tc>
                          <w:tcPr>
                            <w:tcW w:w="1882" w:type="dxa"/>
                          </w:tcPr>
                          <w:p w14:paraId="2BE3D6E0" w14:textId="77777777" w:rsidR="00A06F5A" w:rsidRDefault="00A06F5A" w:rsidP="0033753F">
                            <w:pPr>
                              <w:jc w:val="right"/>
                              <w:rPr>
                                <w:rFonts w:ascii="Garamond" w:hAnsi="Garamond"/>
                              </w:rPr>
                            </w:pPr>
                            <w:r>
                              <w:rPr>
                                <w:rFonts w:ascii="Garamond" w:hAnsi="Garamond"/>
                              </w:rPr>
                              <w:t xml:space="preserve">Propagé </w:t>
                            </w:r>
                          </w:p>
                        </w:tc>
                      </w:tr>
                    </w:tbl>
                    <w:p w14:paraId="2EC42D8F" w14:textId="77777777" w:rsidR="00A06F5A" w:rsidRPr="00882486" w:rsidRDefault="00A06F5A" w:rsidP="00A06F5A">
                      <w:pPr>
                        <w:rPr>
                          <w:rFonts w:ascii="Garamond" w:hAnsi="Garamond"/>
                        </w:rPr>
                      </w:pPr>
                    </w:p>
                  </w:txbxContent>
                </v:textbox>
              </v:shape>
            </w:pict>
          </mc:Fallback>
        </mc:AlternateContent>
      </w:r>
      <w:r w:rsidRPr="00906345">
        <w:rPr>
          <w:b/>
          <w:bCs/>
          <w:u w:val="single"/>
        </w:rPr>
        <w:br w:type="page"/>
      </w:r>
    </w:p>
    <w:p w14:paraId="5349D4CF" w14:textId="77777777" w:rsidR="000959DF" w:rsidRPr="00906345" w:rsidRDefault="000959DF" w:rsidP="00A06F5A">
      <w:pPr>
        <w:rPr>
          <w:b/>
          <w:bCs/>
          <w:u w:val="single"/>
        </w:rPr>
        <w:sectPr w:rsidR="000959DF" w:rsidRPr="00906345" w:rsidSect="00A06F5A">
          <w:pgSz w:w="16838" w:h="11906" w:orient="landscape"/>
          <w:pgMar w:top="1440" w:right="1440" w:bottom="1440" w:left="1440" w:header="708" w:footer="708" w:gutter="0"/>
          <w:cols w:space="708"/>
          <w:docGrid w:linePitch="360"/>
        </w:sectPr>
      </w:pPr>
    </w:p>
    <w:p w14:paraId="34AA1C79" w14:textId="77777777" w:rsidR="000959DF" w:rsidRDefault="000959DF" w:rsidP="000959DF">
      <w:pPr>
        <w:pStyle w:val="NormalWeb"/>
        <w:shd w:val="clear" w:color="auto" w:fill="FFFFFF"/>
        <w:spacing w:line="330" w:lineRule="atLeast"/>
        <w:jc w:val="center"/>
        <w:rPr>
          <w:rFonts w:ascii="Calibri" w:hAnsi="Calibri" w:cs="Arial"/>
          <w:color w:val="000000"/>
          <w:sz w:val="32"/>
          <w:szCs w:val="32"/>
          <w:lang w:val="fr-FR"/>
        </w:rPr>
      </w:pPr>
      <w:r>
        <w:rPr>
          <w:noProof/>
          <w:lang w:val="en-US" w:eastAsia="en-US"/>
        </w:rPr>
        <w:lastRenderedPageBreak/>
        <w:drawing>
          <wp:inline distT="0" distB="0" distL="0" distR="0" wp14:anchorId="6A748CFA" wp14:editId="145147A3">
            <wp:extent cx="1933731" cy="1087701"/>
            <wp:effectExtent l="0" t="0" r="0" b="5080"/>
            <wp:docPr id="4" name="Picture 4" descr="mage result for STROMAE alors on d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TROMAE alors on dan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4823" cy="1088315"/>
                    </a:xfrm>
                    <a:prstGeom prst="rect">
                      <a:avLst/>
                    </a:prstGeom>
                    <a:noFill/>
                    <a:ln>
                      <a:noFill/>
                    </a:ln>
                  </pic:spPr>
                </pic:pic>
              </a:graphicData>
            </a:graphic>
          </wp:inline>
        </w:drawing>
      </w:r>
    </w:p>
    <w:p w14:paraId="7D132A44" w14:textId="3A08EF92" w:rsidR="000959DF" w:rsidRPr="000A2C92" w:rsidRDefault="000959DF" w:rsidP="000959DF">
      <w:pPr>
        <w:pStyle w:val="NormalWeb"/>
        <w:shd w:val="clear" w:color="auto" w:fill="FFFFFF"/>
        <w:spacing w:line="330" w:lineRule="atLeast"/>
        <w:jc w:val="center"/>
        <w:rPr>
          <w:rFonts w:ascii="Calibri" w:hAnsi="Calibri" w:cs="Arial"/>
          <w:color w:val="000000"/>
          <w:sz w:val="30"/>
          <w:szCs w:val="30"/>
        </w:rPr>
      </w:pPr>
      <w:proofErr w:type="spellStart"/>
      <w:r w:rsidRPr="000A2C92">
        <w:rPr>
          <w:rFonts w:ascii="Calibri" w:hAnsi="Calibri" w:cs="Arial"/>
          <w:color w:val="000000"/>
          <w:sz w:val="30"/>
          <w:szCs w:val="30"/>
        </w:rPr>
        <w:t>Alors</w:t>
      </w:r>
      <w:proofErr w:type="spellEnd"/>
      <w:r w:rsidRPr="000A2C92">
        <w:rPr>
          <w:rFonts w:ascii="Calibri" w:hAnsi="Calibri" w:cs="Arial"/>
          <w:color w:val="000000"/>
          <w:sz w:val="30"/>
          <w:szCs w:val="30"/>
        </w:rPr>
        <w:t xml:space="preserve"> on danse- </w:t>
      </w:r>
      <w:proofErr w:type="spellStart"/>
      <w:r w:rsidRPr="000A2C92">
        <w:rPr>
          <w:rFonts w:ascii="Calibri" w:hAnsi="Calibri" w:cs="Arial"/>
          <w:color w:val="000000"/>
          <w:sz w:val="30"/>
          <w:szCs w:val="30"/>
        </w:rPr>
        <w:t>Youtube</w:t>
      </w:r>
      <w:proofErr w:type="spellEnd"/>
      <w:r w:rsidRPr="000A2C92">
        <w:rPr>
          <w:rFonts w:ascii="Calibri" w:hAnsi="Calibri" w:cs="Arial"/>
          <w:color w:val="000000"/>
          <w:sz w:val="30"/>
          <w:szCs w:val="30"/>
        </w:rPr>
        <w:t xml:space="preserve"> the song and see if you can fill in the gaps (it’s tough!)</w:t>
      </w:r>
    </w:p>
    <w:p w14:paraId="63496A83" w14:textId="77777777" w:rsidR="000959DF" w:rsidRPr="000A2C92" w:rsidRDefault="000959DF" w:rsidP="000959DF">
      <w:pPr>
        <w:pStyle w:val="NormalWeb"/>
        <w:shd w:val="clear" w:color="auto" w:fill="FFFFFF"/>
        <w:spacing w:line="330" w:lineRule="atLeast"/>
        <w:jc w:val="center"/>
        <w:rPr>
          <w:rFonts w:ascii="Calibri" w:hAnsi="Calibri" w:cs="Arial"/>
          <w:color w:val="000000"/>
          <w:sz w:val="30"/>
          <w:szCs w:val="30"/>
          <w:lang w:val="fr-FR"/>
        </w:rPr>
      </w:pPr>
      <w:r w:rsidRPr="000A2C92">
        <w:rPr>
          <w:rFonts w:ascii="Calibri" w:hAnsi="Calibri" w:cs="Arial"/>
          <w:color w:val="000000"/>
          <w:sz w:val="30"/>
          <w:szCs w:val="30"/>
          <w:lang w:val="fr-FR"/>
        </w:rPr>
        <w:t>Qui dit étude dit___________,</w:t>
      </w:r>
      <w:r w:rsidRPr="000A2C92">
        <w:rPr>
          <w:rFonts w:ascii="Calibri" w:hAnsi="Calibri" w:cs="Arial"/>
          <w:color w:val="000000"/>
          <w:sz w:val="30"/>
          <w:szCs w:val="30"/>
          <w:lang w:val="fr-FR"/>
        </w:rPr>
        <w:br/>
        <w:t>Qui dit taf te dit les thunes,</w:t>
      </w:r>
      <w:r w:rsidRPr="000A2C92">
        <w:rPr>
          <w:rFonts w:ascii="Calibri" w:hAnsi="Calibri" w:cs="Arial"/>
          <w:color w:val="000000"/>
          <w:sz w:val="30"/>
          <w:szCs w:val="30"/>
          <w:lang w:val="fr-FR"/>
        </w:rPr>
        <w:br/>
        <w:t>Qui dit _________dit dépenses,</w:t>
      </w:r>
      <w:r w:rsidRPr="000A2C92">
        <w:rPr>
          <w:rFonts w:ascii="Calibri" w:hAnsi="Calibri" w:cs="Arial"/>
          <w:color w:val="000000"/>
          <w:sz w:val="30"/>
          <w:szCs w:val="30"/>
          <w:lang w:val="fr-FR"/>
        </w:rPr>
        <w:br/>
        <w:t>Qui dit crédit dit créance,</w:t>
      </w:r>
      <w:r w:rsidRPr="000A2C92">
        <w:rPr>
          <w:rFonts w:ascii="Calibri" w:hAnsi="Calibri" w:cs="Arial"/>
          <w:color w:val="000000"/>
          <w:sz w:val="30"/>
          <w:szCs w:val="30"/>
          <w:lang w:val="fr-FR"/>
        </w:rPr>
        <w:br/>
        <w:t>Qui dit _________ te dit huissier,</w:t>
      </w:r>
      <w:r w:rsidRPr="000A2C92">
        <w:rPr>
          <w:rFonts w:ascii="Calibri" w:hAnsi="Calibri" w:cs="Arial"/>
          <w:color w:val="000000"/>
          <w:sz w:val="30"/>
          <w:szCs w:val="30"/>
          <w:lang w:val="fr-FR"/>
        </w:rPr>
        <w:br/>
        <w:t>Oui dit assis dans la merde.</w:t>
      </w:r>
      <w:r w:rsidRPr="000A2C92">
        <w:rPr>
          <w:rFonts w:ascii="Calibri" w:hAnsi="Calibri" w:cs="Arial"/>
          <w:color w:val="000000"/>
          <w:sz w:val="30"/>
          <w:szCs w:val="30"/>
          <w:lang w:val="fr-FR"/>
        </w:rPr>
        <w:br/>
        <w:t>Qui dit les gosses,</w:t>
      </w:r>
      <w:r w:rsidRPr="000A2C92">
        <w:rPr>
          <w:rFonts w:ascii="Calibri" w:hAnsi="Calibri" w:cs="Arial"/>
          <w:color w:val="000000"/>
          <w:sz w:val="30"/>
          <w:szCs w:val="30"/>
          <w:lang w:val="fr-FR"/>
        </w:rPr>
        <w:br/>
        <w:t>Dit toujours et dit_________.</w:t>
      </w:r>
      <w:r w:rsidRPr="000A2C92">
        <w:rPr>
          <w:rFonts w:ascii="Calibri" w:hAnsi="Calibri" w:cs="Arial"/>
          <w:color w:val="000000"/>
          <w:sz w:val="30"/>
          <w:szCs w:val="30"/>
          <w:lang w:val="fr-FR"/>
        </w:rPr>
        <w:br/>
        <w:t>Qui dit ___________ te dis deuils car les problèmes ne viennent pas seuls.</w:t>
      </w:r>
      <w:r w:rsidRPr="000A2C92">
        <w:rPr>
          <w:rFonts w:ascii="Calibri" w:hAnsi="Calibri" w:cs="Arial"/>
          <w:color w:val="000000"/>
          <w:sz w:val="30"/>
          <w:szCs w:val="30"/>
          <w:lang w:val="fr-FR"/>
        </w:rPr>
        <w:br/>
        <w:t>Qui dit ___________ te dis monde dit famine dit tiers- monde.</w:t>
      </w:r>
      <w:r w:rsidRPr="000A2C92">
        <w:rPr>
          <w:rFonts w:ascii="Calibri" w:hAnsi="Calibri" w:cs="Arial"/>
          <w:color w:val="000000"/>
          <w:sz w:val="30"/>
          <w:szCs w:val="30"/>
          <w:lang w:val="fr-FR"/>
        </w:rPr>
        <w:br/>
        <w:t>Qui dit fatigue dit réveil encore sourd de la veille,</w:t>
      </w:r>
      <w:r w:rsidRPr="000A2C92">
        <w:rPr>
          <w:rFonts w:ascii="Calibri" w:hAnsi="Calibri" w:cs="Arial"/>
          <w:color w:val="000000"/>
          <w:sz w:val="30"/>
          <w:szCs w:val="30"/>
          <w:lang w:val="fr-FR"/>
        </w:rPr>
        <w:br/>
        <w:t>Alors on sort pour oublier tous les__________.</w:t>
      </w:r>
    </w:p>
    <w:p w14:paraId="12880E84" w14:textId="77777777" w:rsidR="000959DF" w:rsidRPr="000A2C92" w:rsidRDefault="000959DF" w:rsidP="000959DF">
      <w:pPr>
        <w:pStyle w:val="NormalWeb"/>
        <w:shd w:val="clear" w:color="auto" w:fill="FFFFFF"/>
        <w:spacing w:line="330" w:lineRule="atLeast"/>
        <w:jc w:val="center"/>
        <w:rPr>
          <w:rFonts w:ascii="Calibri" w:hAnsi="Calibri" w:cs="Arial"/>
          <w:color w:val="000000"/>
          <w:sz w:val="30"/>
          <w:szCs w:val="30"/>
          <w:lang w:val="fr-FR"/>
        </w:rPr>
      </w:pPr>
      <w:r w:rsidRPr="000A2C92">
        <w:rPr>
          <w:rFonts w:ascii="Calibri" w:hAnsi="Calibri" w:cs="Arial"/>
          <w:color w:val="000000"/>
          <w:sz w:val="30"/>
          <w:szCs w:val="30"/>
          <w:lang w:val="fr-FR"/>
        </w:rPr>
        <w:t>Alors on danse… (x9)</w:t>
      </w:r>
    </w:p>
    <w:p w14:paraId="08A19926" w14:textId="77777777" w:rsidR="000959DF" w:rsidRPr="000A2C92" w:rsidRDefault="000959DF" w:rsidP="000959DF">
      <w:pPr>
        <w:pStyle w:val="NormalWeb"/>
        <w:shd w:val="clear" w:color="auto" w:fill="FFFFFF"/>
        <w:spacing w:line="330" w:lineRule="atLeast"/>
        <w:jc w:val="center"/>
        <w:rPr>
          <w:rFonts w:ascii="Calibri" w:hAnsi="Calibri" w:cs="Arial"/>
          <w:color w:val="000000"/>
          <w:sz w:val="30"/>
          <w:szCs w:val="30"/>
          <w:lang w:val="fr-FR"/>
        </w:rPr>
      </w:pPr>
      <w:r w:rsidRPr="000A2C92">
        <w:rPr>
          <w:rFonts w:ascii="Calibri" w:hAnsi="Calibri" w:cs="Arial"/>
          <w:color w:val="000000"/>
          <w:sz w:val="30"/>
          <w:szCs w:val="30"/>
          <w:lang w:val="fr-FR"/>
        </w:rPr>
        <w:t xml:space="preserve">Et </w:t>
      </w:r>
      <w:proofErr w:type="spellStart"/>
      <w:r w:rsidRPr="000A2C92">
        <w:rPr>
          <w:rFonts w:ascii="Calibri" w:hAnsi="Calibri" w:cs="Arial"/>
          <w:color w:val="000000"/>
          <w:sz w:val="30"/>
          <w:szCs w:val="30"/>
          <w:lang w:val="fr-FR"/>
        </w:rPr>
        <w:t>la</w:t>
      </w:r>
      <w:proofErr w:type="spellEnd"/>
      <w:r w:rsidRPr="000A2C92">
        <w:rPr>
          <w:rFonts w:ascii="Calibri" w:hAnsi="Calibri" w:cs="Arial"/>
          <w:color w:val="000000"/>
          <w:sz w:val="30"/>
          <w:szCs w:val="30"/>
          <w:lang w:val="fr-FR"/>
        </w:rPr>
        <w:t xml:space="preserve"> tu dis que c’est __________car pire que ça ce serait la mort.</w:t>
      </w:r>
      <w:r w:rsidRPr="000A2C92">
        <w:rPr>
          <w:rFonts w:ascii="Calibri" w:hAnsi="Calibri" w:cs="Arial"/>
          <w:color w:val="000000"/>
          <w:sz w:val="30"/>
          <w:szCs w:val="30"/>
          <w:lang w:val="fr-FR"/>
        </w:rPr>
        <w:br/>
      </w:r>
      <w:proofErr w:type="spellStart"/>
      <w:r w:rsidRPr="000A2C92">
        <w:rPr>
          <w:rFonts w:ascii="Calibri" w:hAnsi="Calibri" w:cs="Arial"/>
          <w:color w:val="000000"/>
          <w:sz w:val="30"/>
          <w:szCs w:val="30"/>
          <w:lang w:val="fr-FR"/>
        </w:rPr>
        <w:t>Qu’en</w:t>
      </w:r>
      <w:proofErr w:type="spellEnd"/>
      <w:r w:rsidRPr="000A2C92">
        <w:rPr>
          <w:rFonts w:ascii="Calibri" w:hAnsi="Calibri" w:cs="Arial"/>
          <w:color w:val="000000"/>
          <w:sz w:val="30"/>
          <w:szCs w:val="30"/>
          <w:lang w:val="fr-FR"/>
        </w:rPr>
        <w:t xml:space="preserve"> tu ___________ enfin que tu t’en sors quand y en a plus et bien y en a encore!</w:t>
      </w:r>
      <w:r w:rsidRPr="000A2C92">
        <w:rPr>
          <w:rFonts w:ascii="Calibri" w:hAnsi="Calibri" w:cs="Arial"/>
          <w:color w:val="000000"/>
          <w:sz w:val="30"/>
          <w:szCs w:val="30"/>
          <w:lang w:val="fr-FR"/>
        </w:rPr>
        <w:br/>
        <w:t>Ecstasy, dis problème les problèmes ou bien la____________.</w:t>
      </w:r>
      <w:r w:rsidRPr="000A2C92">
        <w:rPr>
          <w:rFonts w:ascii="Calibri" w:hAnsi="Calibri" w:cs="Arial"/>
          <w:color w:val="000000"/>
          <w:sz w:val="30"/>
          <w:szCs w:val="30"/>
          <w:lang w:val="fr-FR"/>
        </w:rPr>
        <w:br/>
      </w:r>
      <w:proofErr w:type="spellStart"/>
      <w:r w:rsidRPr="000A2C92">
        <w:rPr>
          <w:rFonts w:ascii="Calibri" w:hAnsi="Calibri" w:cs="Arial"/>
          <w:color w:val="000000"/>
          <w:sz w:val="30"/>
          <w:szCs w:val="30"/>
          <w:lang w:val="fr-FR"/>
        </w:rPr>
        <w:t>Ca</w:t>
      </w:r>
      <w:proofErr w:type="spellEnd"/>
      <w:r w:rsidRPr="000A2C92">
        <w:rPr>
          <w:rFonts w:ascii="Calibri" w:hAnsi="Calibri" w:cs="Arial"/>
          <w:color w:val="000000"/>
          <w:sz w:val="30"/>
          <w:szCs w:val="30"/>
          <w:lang w:val="fr-FR"/>
        </w:rPr>
        <w:t xml:space="preserve"> t’prends les trips </w:t>
      </w:r>
      <w:proofErr w:type="spellStart"/>
      <w:r w:rsidRPr="000A2C92">
        <w:rPr>
          <w:rFonts w:ascii="Calibri" w:hAnsi="Calibri" w:cs="Arial"/>
          <w:color w:val="000000"/>
          <w:sz w:val="30"/>
          <w:szCs w:val="30"/>
          <w:lang w:val="fr-FR"/>
        </w:rPr>
        <w:t>ca</w:t>
      </w:r>
      <w:proofErr w:type="spellEnd"/>
      <w:r w:rsidRPr="000A2C92">
        <w:rPr>
          <w:rFonts w:ascii="Calibri" w:hAnsi="Calibri" w:cs="Arial"/>
          <w:color w:val="000000"/>
          <w:sz w:val="30"/>
          <w:szCs w:val="30"/>
          <w:lang w:val="fr-FR"/>
        </w:rPr>
        <w:t xml:space="preserve"> te prends la tête et puis tu </w:t>
      </w:r>
      <w:proofErr w:type="spellStart"/>
      <w:r w:rsidRPr="000A2C92">
        <w:rPr>
          <w:rFonts w:ascii="Calibri" w:hAnsi="Calibri" w:cs="Arial"/>
          <w:color w:val="000000"/>
          <w:sz w:val="30"/>
          <w:szCs w:val="30"/>
          <w:lang w:val="fr-FR"/>
        </w:rPr>
        <w:t>prie</w:t>
      </w:r>
      <w:proofErr w:type="spellEnd"/>
      <w:r w:rsidRPr="000A2C92">
        <w:rPr>
          <w:rFonts w:ascii="Calibri" w:hAnsi="Calibri" w:cs="Arial"/>
          <w:color w:val="000000"/>
          <w:sz w:val="30"/>
          <w:szCs w:val="30"/>
          <w:lang w:val="fr-FR"/>
        </w:rPr>
        <w:t xml:space="preserve"> pour que ça s’arrête.</w:t>
      </w:r>
      <w:r w:rsidRPr="000A2C92">
        <w:rPr>
          <w:rFonts w:ascii="Calibri" w:hAnsi="Calibri" w:cs="Arial"/>
          <w:color w:val="000000"/>
          <w:sz w:val="30"/>
          <w:szCs w:val="30"/>
          <w:lang w:val="fr-FR"/>
        </w:rPr>
        <w:br/>
        <w:t>Mais c’est ton ___________ c’est pas le ciel alors tu t’bouches plus les oreilles.</w:t>
      </w:r>
      <w:r w:rsidRPr="000A2C92">
        <w:rPr>
          <w:rFonts w:ascii="Calibri" w:hAnsi="Calibri" w:cs="Arial"/>
          <w:color w:val="000000"/>
          <w:sz w:val="30"/>
          <w:szCs w:val="30"/>
          <w:lang w:val="fr-FR"/>
        </w:rPr>
        <w:br/>
        <w:t>Et là tu cries encore plus fort et ça persiste…</w:t>
      </w:r>
      <w:r w:rsidRPr="000A2C92">
        <w:rPr>
          <w:rFonts w:ascii="Calibri" w:hAnsi="Calibri" w:cs="Arial"/>
          <w:color w:val="000000"/>
          <w:sz w:val="30"/>
          <w:szCs w:val="30"/>
          <w:lang w:val="fr-FR"/>
        </w:rPr>
        <w:br/>
        <w:t>Alors on _________</w:t>
      </w:r>
      <w:r w:rsidRPr="000A2C92">
        <w:rPr>
          <w:rFonts w:ascii="Calibri" w:hAnsi="Calibri" w:cs="Arial"/>
          <w:color w:val="000000"/>
          <w:sz w:val="30"/>
          <w:szCs w:val="30"/>
          <w:lang w:val="fr-FR"/>
        </w:rPr>
        <w:br/>
      </w:r>
      <w:proofErr w:type="spellStart"/>
      <w:r w:rsidRPr="000A2C92">
        <w:rPr>
          <w:rFonts w:ascii="Calibri" w:hAnsi="Calibri" w:cs="Arial"/>
          <w:color w:val="000000"/>
          <w:sz w:val="30"/>
          <w:szCs w:val="30"/>
          <w:lang w:val="fr-FR"/>
        </w:rPr>
        <w:t>Lalalalalala</w:t>
      </w:r>
      <w:proofErr w:type="spellEnd"/>
      <w:r w:rsidRPr="000A2C92">
        <w:rPr>
          <w:rFonts w:ascii="Calibri" w:hAnsi="Calibri" w:cs="Arial"/>
          <w:color w:val="000000"/>
          <w:sz w:val="30"/>
          <w:szCs w:val="30"/>
          <w:lang w:val="fr-FR"/>
        </w:rPr>
        <w:t xml:space="preserve">, </w:t>
      </w:r>
      <w:proofErr w:type="spellStart"/>
      <w:r w:rsidRPr="000A2C92">
        <w:rPr>
          <w:rFonts w:ascii="Calibri" w:hAnsi="Calibri" w:cs="Arial"/>
          <w:color w:val="000000"/>
          <w:sz w:val="30"/>
          <w:szCs w:val="30"/>
          <w:lang w:val="fr-FR"/>
        </w:rPr>
        <w:t>Lalalalalala</w:t>
      </w:r>
      <w:proofErr w:type="spellEnd"/>
      <w:r w:rsidRPr="000A2C92">
        <w:rPr>
          <w:rFonts w:ascii="Calibri" w:hAnsi="Calibri" w:cs="Arial"/>
          <w:color w:val="000000"/>
          <w:sz w:val="30"/>
          <w:szCs w:val="30"/>
          <w:lang w:val="fr-FR"/>
        </w:rPr>
        <w:t>,</w:t>
      </w:r>
      <w:r w:rsidRPr="000A2C92">
        <w:rPr>
          <w:rFonts w:ascii="Calibri" w:hAnsi="Calibri" w:cs="Arial"/>
          <w:color w:val="000000"/>
          <w:sz w:val="30"/>
          <w:szCs w:val="30"/>
          <w:lang w:val="fr-FR"/>
        </w:rPr>
        <w:br/>
      </w:r>
    </w:p>
    <w:p w14:paraId="0EDEA4B9" w14:textId="1A2C1BF9" w:rsidR="00E91620" w:rsidRPr="00331037" w:rsidRDefault="000959DF" w:rsidP="00331037">
      <w:pPr>
        <w:pStyle w:val="NormalWeb"/>
        <w:shd w:val="clear" w:color="auto" w:fill="FFFFFF"/>
        <w:spacing w:line="330" w:lineRule="atLeast"/>
        <w:jc w:val="center"/>
        <w:rPr>
          <w:rFonts w:ascii="Calibri" w:hAnsi="Calibri"/>
          <w:sz w:val="30"/>
          <w:szCs w:val="30"/>
          <w:lang w:val="fr-FR"/>
        </w:rPr>
      </w:pPr>
      <w:r w:rsidRPr="000A2C92">
        <w:rPr>
          <w:rFonts w:ascii="Calibri" w:hAnsi="Calibri" w:cs="Arial"/>
          <w:color w:val="000000"/>
          <w:sz w:val="30"/>
          <w:szCs w:val="30"/>
          <w:lang w:val="fr-FR"/>
        </w:rPr>
        <w:t>Et puis seulement quand c’est fini, alors on______</w:t>
      </w:r>
    </w:p>
    <w:sectPr w:rsidR="00E91620" w:rsidRPr="00331037" w:rsidSect="00095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thelas">
    <w:altName w:val="Calibri"/>
    <w:charset w:val="4D"/>
    <w:family w:val="auto"/>
    <w:pitch w:val="variable"/>
    <w:sig w:usb0="A00000AF" w:usb1="5000205B" w:usb2="00000000" w:usb3="00000000" w:csb0="0000009B" w:csb1="00000000"/>
  </w:font>
  <w:font w:name="AppleGothic">
    <w:charset w:val="81"/>
    <w:family w:val="auto"/>
    <w:pitch w:val="variable"/>
    <w:sig w:usb0="00000001"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2FF8"/>
    <w:multiLevelType w:val="hybridMultilevel"/>
    <w:tmpl w:val="718217D6"/>
    <w:lvl w:ilvl="0" w:tplc="CB424AD0">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F3E476E"/>
    <w:multiLevelType w:val="hybridMultilevel"/>
    <w:tmpl w:val="FE885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506CD3"/>
    <w:multiLevelType w:val="hybridMultilevel"/>
    <w:tmpl w:val="1B248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70F57"/>
    <w:multiLevelType w:val="hybridMultilevel"/>
    <w:tmpl w:val="B75A9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114D7"/>
    <w:multiLevelType w:val="hybridMultilevel"/>
    <w:tmpl w:val="F1FCD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24B30"/>
    <w:multiLevelType w:val="hybridMultilevel"/>
    <w:tmpl w:val="6F92C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08"/>
    <w:rsid w:val="00020C9A"/>
    <w:rsid w:val="00063C31"/>
    <w:rsid w:val="000959DF"/>
    <w:rsid w:val="000A2C92"/>
    <w:rsid w:val="000A6208"/>
    <w:rsid w:val="000B5DD2"/>
    <w:rsid w:val="00160AA1"/>
    <w:rsid w:val="001713C4"/>
    <w:rsid w:val="001A279C"/>
    <w:rsid w:val="001D4CA0"/>
    <w:rsid w:val="001E7A36"/>
    <w:rsid w:val="001F441E"/>
    <w:rsid w:val="00205979"/>
    <w:rsid w:val="00270A5E"/>
    <w:rsid w:val="00285315"/>
    <w:rsid w:val="0028784F"/>
    <w:rsid w:val="002E2E3C"/>
    <w:rsid w:val="00331037"/>
    <w:rsid w:val="0034457B"/>
    <w:rsid w:val="00344D0C"/>
    <w:rsid w:val="003821D9"/>
    <w:rsid w:val="003F736A"/>
    <w:rsid w:val="00412D27"/>
    <w:rsid w:val="00476E75"/>
    <w:rsid w:val="0048326C"/>
    <w:rsid w:val="00483EB5"/>
    <w:rsid w:val="004B0429"/>
    <w:rsid w:val="00525CB2"/>
    <w:rsid w:val="00534039"/>
    <w:rsid w:val="00546681"/>
    <w:rsid w:val="005B0793"/>
    <w:rsid w:val="00605CBC"/>
    <w:rsid w:val="0064507D"/>
    <w:rsid w:val="006633FD"/>
    <w:rsid w:val="006840B7"/>
    <w:rsid w:val="00686827"/>
    <w:rsid w:val="006B346D"/>
    <w:rsid w:val="00700438"/>
    <w:rsid w:val="00705973"/>
    <w:rsid w:val="00710F31"/>
    <w:rsid w:val="00722807"/>
    <w:rsid w:val="00731E3D"/>
    <w:rsid w:val="00752E3C"/>
    <w:rsid w:val="007F00A4"/>
    <w:rsid w:val="007F3BC6"/>
    <w:rsid w:val="008744B3"/>
    <w:rsid w:val="008D0195"/>
    <w:rsid w:val="00900EBA"/>
    <w:rsid w:val="00906345"/>
    <w:rsid w:val="009724FF"/>
    <w:rsid w:val="009966AA"/>
    <w:rsid w:val="00A06F5A"/>
    <w:rsid w:val="00A4337F"/>
    <w:rsid w:val="00AF41A1"/>
    <w:rsid w:val="00B04858"/>
    <w:rsid w:val="00B13A3B"/>
    <w:rsid w:val="00B44045"/>
    <w:rsid w:val="00B8254F"/>
    <w:rsid w:val="00C2052C"/>
    <w:rsid w:val="00C4172D"/>
    <w:rsid w:val="00C5680E"/>
    <w:rsid w:val="00CA6368"/>
    <w:rsid w:val="00CC65A0"/>
    <w:rsid w:val="00CE0B06"/>
    <w:rsid w:val="00D9302A"/>
    <w:rsid w:val="00DC5BE3"/>
    <w:rsid w:val="00E3039F"/>
    <w:rsid w:val="00E91620"/>
    <w:rsid w:val="00EE0B88"/>
    <w:rsid w:val="00EE1C8A"/>
    <w:rsid w:val="00FC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96B0"/>
  <w15:chartTrackingRefBased/>
  <w15:docId w15:val="{A0E9BF1F-37F4-40E5-9249-4304D63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08"/>
    <w:rPr>
      <w:color w:val="0000FF"/>
      <w:u w:val="single"/>
    </w:rPr>
  </w:style>
  <w:style w:type="character" w:styleId="UnresolvedMention">
    <w:name w:val="Unresolved Mention"/>
    <w:basedOn w:val="DefaultParagraphFont"/>
    <w:uiPriority w:val="99"/>
    <w:semiHidden/>
    <w:unhideWhenUsed/>
    <w:rsid w:val="001D4CA0"/>
    <w:rPr>
      <w:color w:val="605E5C"/>
      <w:shd w:val="clear" w:color="auto" w:fill="E1DFDD"/>
    </w:rPr>
  </w:style>
  <w:style w:type="paragraph" w:styleId="Title">
    <w:name w:val="Title"/>
    <w:basedOn w:val="Normal"/>
    <w:next w:val="Normal"/>
    <w:link w:val="TitleChar"/>
    <w:uiPriority w:val="10"/>
    <w:qFormat/>
    <w:rsid w:val="00731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E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5DD2"/>
    <w:pPr>
      <w:ind w:left="720"/>
      <w:contextualSpacing/>
    </w:pPr>
  </w:style>
  <w:style w:type="character" w:styleId="FollowedHyperlink">
    <w:name w:val="FollowedHyperlink"/>
    <w:basedOn w:val="DefaultParagraphFont"/>
    <w:uiPriority w:val="99"/>
    <w:semiHidden/>
    <w:unhideWhenUsed/>
    <w:rsid w:val="00270A5E"/>
    <w:rPr>
      <w:color w:val="954F72" w:themeColor="followedHyperlink"/>
      <w:u w:val="single"/>
    </w:rPr>
  </w:style>
  <w:style w:type="table" w:styleId="TableGrid">
    <w:name w:val="Table Grid"/>
    <w:basedOn w:val="TableNormal"/>
    <w:uiPriority w:val="39"/>
    <w:rsid w:val="00A06F5A"/>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9D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its.utexas.edu/fi/v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41A2-F478-4DC7-9086-FECEDB17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Knott</dc:creator>
  <cp:keywords/>
  <dc:description/>
  <cp:lastModifiedBy>Mrs A Knott</cp:lastModifiedBy>
  <cp:revision>3</cp:revision>
  <dcterms:created xsi:type="dcterms:W3CDTF">2020-05-21T14:56:00Z</dcterms:created>
  <dcterms:modified xsi:type="dcterms:W3CDTF">2022-06-28T07:50:00Z</dcterms:modified>
</cp:coreProperties>
</file>