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4A1BE" w14:textId="77777777" w:rsidR="00E06D86" w:rsidRDefault="00E06D86" w:rsidP="00F077D9">
      <w:pPr>
        <w:spacing w:after="0" w:line="240" w:lineRule="auto"/>
        <w:jc w:val="center"/>
        <w:rPr>
          <w:b/>
          <w:sz w:val="40"/>
          <w:szCs w:val="40"/>
          <w:u w:val="single"/>
        </w:rPr>
      </w:pPr>
      <w:bookmarkStart w:id="0" w:name="_GoBack"/>
      <w:bookmarkEnd w:id="0"/>
    </w:p>
    <w:p w14:paraId="081E9D28" w14:textId="4A317F65" w:rsidR="00E06D86" w:rsidRDefault="00426AB1" w:rsidP="00F077D9">
      <w:pPr>
        <w:spacing w:after="0" w:line="240" w:lineRule="auto"/>
        <w:jc w:val="center"/>
        <w:rPr>
          <w:b/>
          <w:sz w:val="40"/>
          <w:szCs w:val="40"/>
          <w:u w:val="single"/>
        </w:rPr>
      </w:pPr>
      <w:r w:rsidRPr="006A50E7">
        <w:rPr>
          <w:noProof/>
        </w:rPr>
        <w:drawing>
          <wp:anchor distT="0" distB="0" distL="114300" distR="114300" simplePos="0" relativeHeight="251667456" behindDoc="1" locked="0" layoutInCell="1" allowOverlap="1" wp14:anchorId="7CCF0F38" wp14:editId="23699605">
            <wp:simplePos x="0" y="0"/>
            <wp:positionH relativeFrom="margin">
              <wp:posOffset>2466975</wp:posOffset>
            </wp:positionH>
            <wp:positionV relativeFrom="paragraph">
              <wp:posOffset>5715</wp:posOffset>
            </wp:positionV>
            <wp:extent cx="1426845" cy="1695450"/>
            <wp:effectExtent l="0" t="0" r="1905" b="0"/>
            <wp:wrapTight wrapText="bothSides">
              <wp:wrapPolygon edited="0">
                <wp:start x="0" y="0"/>
                <wp:lineTo x="0" y="21357"/>
                <wp:lineTo x="21340" y="21357"/>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500" t="5762" r="13281" b="6054"/>
                    <a:stretch/>
                  </pic:blipFill>
                  <pic:spPr bwMode="auto">
                    <a:xfrm>
                      <a:off x="0" y="0"/>
                      <a:ext cx="142684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8F7AC" w14:textId="0D47FFC7" w:rsidR="00E06D86" w:rsidRDefault="00E06D86" w:rsidP="00F077D9">
      <w:pPr>
        <w:spacing w:after="0" w:line="240" w:lineRule="auto"/>
        <w:jc w:val="center"/>
        <w:rPr>
          <w:b/>
          <w:sz w:val="40"/>
          <w:szCs w:val="40"/>
          <w:u w:val="single"/>
        </w:rPr>
      </w:pPr>
    </w:p>
    <w:p w14:paraId="048014B5" w14:textId="2AB7046C" w:rsidR="00E06D86" w:rsidRDefault="00E06D86" w:rsidP="00F077D9">
      <w:pPr>
        <w:spacing w:after="0" w:line="240" w:lineRule="auto"/>
        <w:jc w:val="center"/>
        <w:rPr>
          <w:b/>
          <w:sz w:val="40"/>
          <w:szCs w:val="40"/>
          <w:u w:val="single"/>
        </w:rPr>
      </w:pPr>
    </w:p>
    <w:p w14:paraId="66697623" w14:textId="5FBA1FE9" w:rsidR="00E06D86" w:rsidRDefault="00E06D86" w:rsidP="00F077D9">
      <w:pPr>
        <w:spacing w:after="0" w:line="240" w:lineRule="auto"/>
        <w:jc w:val="center"/>
        <w:rPr>
          <w:b/>
          <w:sz w:val="40"/>
          <w:szCs w:val="40"/>
          <w:u w:val="single"/>
        </w:rPr>
      </w:pPr>
    </w:p>
    <w:p w14:paraId="71699DA6" w14:textId="63002486" w:rsidR="00E06D86" w:rsidRDefault="00E06D86" w:rsidP="00F077D9">
      <w:pPr>
        <w:spacing w:after="0" w:line="240" w:lineRule="auto"/>
        <w:jc w:val="center"/>
        <w:rPr>
          <w:b/>
          <w:sz w:val="40"/>
          <w:szCs w:val="40"/>
          <w:u w:val="single"/>
        </w:rPr>
      </w:pPr>
    </w:p>
    <w:p w14:paraId="3D5A0499" w14:textId="581E1384" w:rsidR="00E06D86" w:rsidRDefault="00E06D86" w:rsidP="00F077D9">
      <w:pPr>
        <w:spacing w:after="0" w:line="240" w:lineRule="auto"/>
        <w:jc w:val="center"/>
        <w:rPr>
          <w:b/>
          <w:sz w:val="40"/>
          <w:szCs w:val="40"/>
          <w:u w:val="single"/>
        </w:rPr>
      </w:pPr>
    </w:p>
    <w:p w14:paraId="2EF01F67" w14:textId="77777777" w:rsidR="00E06D86" w:rsidRDefault="00E06D86" w:rsidP="00F077D9">
      <w:pPr>
        <w:spacing w:after="0" w:line="240" w:lineRule="auto"/>
        <w:jc w:val="center"/>
        <w:rPr>
          <w:b/>
          <w:sz w:val="40"/>
          <w:szCs w:val="40"/>
          <w:u w:val="single"/>
        </w:rPr>
      </w:pPr>
    </w:p>
    <w:p w14:paraId="178B6803" w14:textId="77777777" w:rsidR="00426AB1" w:rsidRPr="00B77974" w:rsidRDefault="00426AB1" w:rsidP="00426AB1">
      <w:pPr>
        <w:jc w:val="center"/>
        <w:rPr>
          <w:b/>
          <w:bCs/>
          <w:sz w:val="96"/>
          <w:szCs w:val="96"/>
        </w:rPr>
      </w:pPr>
      <w:r w:rsidRPr="00B77974">
        <w:rPr>
          <w:b/>
          <w:bCs/>
          <w:sz w:val="96"/>
          <w:szCs w:val="96"/>
        </w:rPr>
        <w:t>A-Level Religious Studies</w:t>
      </w:r>
    </w:p>
    <w:p w14:paraId="5A21E8A5" w14:textId="77777777" w:rsidR="00426AB1" w:rsidRPr="00B77974" w:rsidRDefault="00426AB1" w:rsidP="00426AB1">
      <w:pPr>
        <w:jc w:val="center"/>
        <w:rPr>
          <w:b/>
          <w:bCs/>
          <w:sz w:val="36"/>
          <w:szCs w:val="36"/>
        </w:rPr>
      </w:pPr>
      <w:r w:rsidRPr="00B77974">
        <w:rPr>
          <w:b/>
          <w:bCs/>
          <w:sz w:val="36"/>
          <w:szCs w:val="36"/>
        </w:rPr>
        <w:t>Y11 Bridging Document</w:t>
      </w:r>
    </w:p>
    <w:p w14:paraId="61E6EC90" w14:textId="07F4FA41" w:rsidR="00426AB1" w:rsidRDefault="00426AB1" w:rsidP="00426AB1">
      <w:pPr>
        <w:jc w:val="center"/>
        <w:rPr>
          <w:b/>
          <w:bCs/>
          <w:sz w:val="36"/>
          <w:szCs w:val="36"/>
        </w:rPr>
      </w:pPr>
      <w:r w:rsidRPr="00B77974">
        <w:rPr>
          <w:b/>
          <w:bCs/>
          <w:sz w:val="36"/>
          <w:szCs w:val="36"/>
        </w:rPr>
        <w:t xml:space="preserve">Part </w:t>
      </w:r>
      <w:r w:rsidRPr="006A50E7">
        <w:rPr>
          <w:noProof/>
        </w:rPr>
        <w:drawing>
          <wp:anchor distT="0" distB="0" distL="114300" distR="114300" simplePos="0" relativeHeight="251658239" behindDoc="1" locked="0" layoutInCell="1" allowOverlap="1" wp14:anchorId="730E3C5B" wp14:editId="06BFCBB0">
            <wp:simplePos x="0" y="0"/>
            <wp:positionH relativeFrom="margin">
              <wp:posOffset>-198424</wp:posOffset>
            </wp:positionH>
            <wp:positionV relativeFrom="paragraph">
              <wp:posOffset>1885150</wp:posOffset>
            </wp:positionV>
            <wp:extent cx="3215005" cy="4023995"/>
            <wp:effectExtent l="0" t="0" r="4445" b="0"/>
            <wp:wrapTight wrapText="bothSides">
              <wp:wrapPolygon edited="0">
                <wp:start x="9215" y="0"/>
                <wp:lineTo x="8191" y="205"/>
                <wp:lineTo x="4864" y="1432"/>
                <wp:lineTo x="4736" y="1841"/>
                <wp:lineTo x="2816" y="3374"/>
                <wp:lineTo x="1536" y="5011"/>
                <wp:lineTo x="640" y="6647"/>
                <wp:lineTo x="128" y="8283"/>
                <wp:lineTo x="0" y="9817"/>
                <wp:lineTo x="0" y="11555"/>
                <wp:lineTo x="128" y="13191"/>
                <wp:lineTo x="640" y="14827"/>
                <wp:lineTo x="1536" y="16463"/>
                <wp:lineTo x="2688" y="18099"/>
                <wp:lineTo x="4736" y="19736"/>
                <wp:lineTo x="4864" y="20042"/>
                <wp:lineTo x="8447" y="21372"/>
                <wp:lineTo x="9983" y="21474"/>
                <wp:lineTo x="11519" y="21474"/>
                <wp:lineTo x="13055" y="21372"/>
                <wp:lineTo x="16638" y="20042"/>
                <wp:lineTo x="16766" y="19736"/>
                <wp:lineTo x="18814" y="18099"/>
                <wp:lineTo x="20094" y="16463"/>
                <wp:lineTo x="20862" y="14827"/>
                <wp:lineTo x="21374" y="13191"/>
                <wp:lineTo x="21502" y="11657"/>
                <wp:lineTo x="21502" y="9817"/>
                <wp:lineTo x="21374" y="8283"/>
                <wp:lineTo x="20862" y="6647"/>
                <wp:lineTo x="19966" y="5011"/>
                <wp:lineTo x="18686" y="3374"/>
                <wp:lineTo x="16638" y="1534"/>
                <wp:lineTo x="13311" y="205"/>
                <wp:lineTo x="12287" y="0"/>
                <wp:lineTo x="921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15005" cy="4023995"/>
                    </a:xfrm>
                    <a:prstGeom prst="ellipse">
                      <a:avLst/>
                    </a:prstGeom>
                    <a:ln>
                      <a:noFill/>
                    </a:ln>
                    <a:effectLst>
                      <a:softEdge rad="112500"/>
                    </a:effectLst>
                  </pic:spPr>
                </pic:pic>
              </a:graphicData>
            </a:graphic>
          </wp:anchor>
        </w:drawing>
      </w:r>
      <w:r>
        <w:rPr>
          <w:b/>
          <w:bCs/>
          <w:sz w:val="36"/>
          <w:szCs w:val="36"/>
        </w:rPr>
        <w:t>3</w:t>
      </w:r>
    </w:p>
    <w:p w14:paraId="66E13134" w14:textId="77777777" w:rsidR="00E06D86" w:rsidRDefault="00E06D86" w:rsidP="00F077D9">
      <w:pPr>
        <w:spacing w:after="0" w:line="240" w:lineRule="auto"/>
        <w:jc w:val="center"/>
        <w:rPr>
          <w:b/>
          <w:sz w:val="40"/>
          <w:szCs w:val="40"/>
          <w:u w:val="single"/>
        </w:rPr>
      </w:pPr>
    </w:p>
    <w:p w14:paraId="1A22176B" w14:textId="4E19A169" w:rsidR="00E06D86" w:rsidRDefault="003E51FF" w:rsidP="00F077D9">
      <w:pPr>
        <w:spacing w:after="0" w:line="240" w:lineRule="auto"/>
        <w:jc w:val="center"/>
        <w:rPr>
          <w:b/>
          <w:sz w:val="40"/>
          <w:szCs w:val="40"/>
          <w:u w:val="single"/>
        </w:rPr>
      </w:pPr>
      <w:r>
        <w:rPr>
          <w:noProof/>
        </w:rPr>
        <mc:AlternateContent>
          <mc:Choice Requires="wps">
            <w:drawing>
              <wp:anchor distT="0" distB="0" distL="114300" distR="114300" simplePos="0" relativeHeight="251665408" behindDoc="0" locked="0" layoutInCell="1" allowOverlap="1" wp14:anchorId="3AE23AD0" wp14:editId="15959641">
                <wp:simplePos x="0" y="0"/>
                <wp:positionH relativeFrom="column">
                  <wp:posOffset>2868706</wp:posOffset>
                </wp:positionH>
                <wp:positionV relativeFrom="paragraph">
                  <wp:posOffset>8368</wp:posOffset>
                </wp:positionV>
                <wp:extent cx="3719195" cy="4747820"/>
                <wp:effectExtent l="762000" t="0" r="14605" b="15240"/>
                <wp:wrapNone/>
                <wp:docPr id="4" name="Speech Bubble: Rectangle 4"/>
                <wp:cNvGraphicFramePr/>
                <a:graphic xmlns:a="http://schemas.openxmlformats.org/drawingml/2006/main">
                  <a:graphicData uri="http://schemas.microsoft.com/office/word/2010/wordprocessingShape">
                    <wps:wsp>
                      <wps:cNvSpPr/>
                      <wps:spPr>
                        <a:xfrm>
                          <a:off x="0" y="0"/>
                          <a:ext cx="3719195" cy="4747820"/>
                        </a:xfrm>
                        <a:prstGeom prst="wedgeRectCallout">
                          <a:avLst>
                            <a:gd name="adj1" fmla="val -70005"/>
                            <a:gd name="adj2" fmla="val 11249"/>
                          </a:avLst>
                        </a:prstGeom>
                        <a:solidFill>
                          <a:sysClr val="window" lastClr="FFFFFF"/>
                        </a:solidFill>
                        <a:ln w="12700" cap="flat" cmpd="sng" algn="ctr">
                          <a:solidFill>
                            <a:sysClr val="windowText" lastClr="000000"/>
                          </a:solidFill>
                          <a:prstDash val="solid"/>
                          <a:miter lim="800000"/>
                        </a:ln>
                        <a:effectLst/>
                      </wps:spPr>
                      <wps:txbx>
                        <w:txbxContent>
                          <w:p w14:paraId="468B7703" w14:textId="1D121B27" w:rsidR="00426AB1" w:rsidRDefault="00426AB1" w:rsidP="00426AB1">
                            <w:pPr>
                              <w:jc w:val="center"/>
                              <w:rPr>
                                <w:rFonts w:ascii="Comic Sans MS" w:hAnsi="Comic Sans MS"/>
                                <w:color w:val="000000" w:themeColor="text1"/>
                                <w:sz w:val="24"/>
                                <w:szCs w:val="24"/>
                                <w14:textOutline w14:w="9525" w14:cap="rnd" w14:cmpd="sng" w14:algn="ctr">
                                  <w14:solidFill>
                                    <w14:srgbClr w14:val="000000"/>
                                  </w14:solidFill>
                                  <w14:prstDash w14:val="solid"/>
                                  <w14:bevel/>
                                </w14:textOutline>
                              </w:rPr>
                            </w:pPr>
                            <w:r w:rsidRPr="008D731A">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Welcome philosophers, ethicists and theologians. This is part </w:t>
                            </w:r>
                            <w:r>
                              <w:rPr>
                                <w:rFonts w:ascii="Comic Sans MS" w:hAnsi="Comic Sans MS"/>
                                <w:color w:val="000000" w:themeColor="text1"/>
                                <w:sz w:val="24"/>
                                <w:szCs w:val="24"/>
                                <w14:textOutline w14:w="9525" w14:cap="rnd" w14:cmpd="sng" w14:algn="ctr">
                                  <w14:solidFill>
                                    <w14:srgbClr w14:val="000000"/>
                                  </w14:solidFill>
                                  <w14:prstDash w14:val="solid"/>
                                  <w14:bevel/>
                                </w14:textOutline>
                              </w:rPr>
                              <w:t>3</w:t>
                            </w:r>
                            <w:r w:rsidRPr="008D731A">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 of the bridging course aimed to get you ready for you A-Level Religious Studies course.</w:t>
                            </w:r>
                          </w:p>
                          <w:p w14:paraId="6F618441" w14:textId="48521A07" w:rsidR="00426AB1" w:rsidRDefault="00426AB1" w:rsidP="00426AB1">
                            <w:pPr>
                              <w:jc w:val="center"/>
                              <w:rPr>
                                <w:rFonts w:ascii="Comic Sans MS" w:hAnsi="Comic Sans MS"/>
                                <w:color w:val="000000" w:themeColor="text1"/>
                                <w:sz w:val="24"/>
                                <w:szCs w:val="24"/>
                                <w14:textOutline w14:w="9525" w14:cap="rnd" w14:cmpd="sng" w14:algn="ctr">
                                  <w14:solidFill>
                                    <w14:srgbClr w14:val="000000"/>
                                  </w14:solidFill>
                                  <w14:prstDash w14:val="solid"/>
                                  <w14:bevel/>
                                </w14:textOutline>
                              </w:rPr>
                            </w:pPr>
                            <w:r>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This section of the bridging course aims to introduce you to some of the topics that we study in year 12. You </w:t>
                            </w:r>
                            <w:proofErr w:type="gramStart"/>
                            <w:r>
                              <w:rPr>
                                <w:rFonts w:ascii="Comic Sans MS" w:hAnsi="Comic Sans MS"/>
                                <w:color w:val="000000" w:themeColor="text1"/>
                                <w:sz w:val="24"/>
                                <w:szCs w:val="24"/>
                                <w14:textOutline w14:w="9525" w14:cap="rnd" w14:cmpd="sng" w14:algn="ctr">
                                  <w14:solidFill>
                                    <w14:srgbClr w14:val="000000"/>
                                  </w14:solidFill>
                                  <w14:prstDash w14:val="solid"/>
                                  <w14:bevel/>
                                </w14:textOutline>
                              </w:rPr>
                              <w:t>have the opportunity to</w:t>
                            </w:r>
                            <w:proofErr w:type="gramEnd"/>
                            <w:r>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 pre-read the content and do some research of your own. Now that you are familiar with the level of content taught in year 12, you can start to look at </w:t>
                            </w:r>
                            <w:r w:rsidR="00487738">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some of the </w:t>
                            </w:r>
                            <w:r>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revision techniques we use. </w:t>
                            </w:r>
                            <w:r w:rsidR="003E51FF">
                              <w:rPr>
                                <w:rFonts w:ascii="Comic Sans MS" w:hAnsi="Comic Sans MS"/>
                                <w:color w:val="000000" w:themeColor="text1"/>
                                <w:sz w:val="24"/>
                                <w:szCs w:val="24"/>
                                <w14:textOutline w14:w="9525" w14:cap="rnd" w14:cmpd="sng" w14:algn="ctr">
                                  <w14:solidFill>
                                    <w14:srgbClr w14:val="000000"/>
                                  </w14:solidFill>
                                  <w14:prstDash w14:val="solid"/>
                                  <w14:bevel/>
                                </w14:textOutline>
                              </w:rPr>
                              <w:t>Every theory that you have been shown so far, you could be asked to write an essay on in your final exam. We will cover the content in more detail, in class. The final task is an essay that will be graded in September.</w:t>
                            </w:r>
                          </w:p>
                          <w:p w14:paraId="10BD6A11" w14:textId="41C2AD4C" w:rsidR="003E51FF" w:rsidRPr="008D731A" w:rsidRDefault="003E51FF" w:rsidP="00426AB1">
                            <w:pPr>
                              <w:jc w:val="center"/>
                              <w:rPr>
                                <w:rFonts w:ascii="Comic Sans MS" w:hAnsi="Comic Sans MS"/>
                                <w:color w:val="000000" w:themeColor="text1"/>
                                <w:sz w:val="24"/>
                                <w:szCs w:val="24"/>
                                <w14:textOutline w14:w="9525" w14:cap="rnd" w14:cmpd="sng" w14:algn="ctr">
                                  <w14:solidFill>
                                    <w14:srgbClr w14:val="000000"/>
                                  </w14:solidFill>
                                  <w14:prstDash w14:val="solid"/>
                                  <w14:bevel/>
                                </w14:textOutline>
                              </w:rPr>
                            </w:pPr>
                            <w:r>
                              <w:rPr>
                                <w:rFonts w:ascii="Comic Sans MS" w:hAnsi="Comic Sans MS"/>
                                <w:color w:val="000000" w:themeColor="text1"/>
                                <w:sz w:val="24"/>
                                <w:szCs w:val="24"/>
                                <w14:textOutline w14:w="9525" w14:cap="rnd" w14:cmpd="sng" w14:algn="ctr">
                                  <w14:solidFill>
                                    <w14:srgbClr w14:val="000000"/>
                                  </w14:solidFill>
                                  <w14:prstDash w14:val="solid"/>
                                  <w14:bevel/>
                                </w14:textOutline>
                              </w:rPr>
                              <w:t>Please read the list of stationary that you need to purchase before you start the course.</w:t>
                            </w:r>
                          </w:p>
                          <w:p w14:paraId="0B1BAD79" w14:textId="77777777" w:rsidR="00426AB1" w:rsidRPr="008D731A" w:rsidRDefault="00426AB1" w:rsidP="00426AB1">
                            <w:pPr>
                              <w:jc w:val="center"/>
                              <w:rPr>
                                <w:rFonts w:ascii="Comic Sans MS" w:hAnsi="Comic Sans MS"/>
                                <w:color w:val="000000" w:themeColor="text1"/>
                                <w:sz w:val="24"/>
                                <w:szCs w:val="24"/>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type w14:anchorId="3AE23AD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4" o:spid="_x0000_s1026" type="#_x0000_t61" style="position:absolute;left:0;text-align:left;margin-left:225.9pt;margin-top:.65pt;width:292.85pt;height:373.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" adj="-4321,13230" fillcolor="window" strokecolor="windowText" strokeweight="1pt">
                <v:textbox>
                  <w:txbxContent>
                    <w:p w14:paraId="468B7703" w14:textId="1D121B27" w:rsidR="00426AB1" w:rsidRDefault="00426AB1" w:rsidP="00426AB1">
                      <w:pPr>
                        <w:jc w:val="center"/>
                        <w:rPr>
                          <w:rFonts w:ascii="Comic Sans MS" w:hAnsi="Comic Sans MS"/>
                          <w:color w:val="000000" w:themeColor="text1"/>
                          <w:sz w:val="24"/>
                          <w:szCs w:val="24"/>
                          <w14:textOutline w14:w="9525" w14:cap="rnd" w14:cmpd="sng" w14:algn="ctr">
                            <w14:solidFill>
                              <w14:srgbClr w14:val="000000"/>
                            </w14:solidFill>
                            <w14:prstDash w14:val="solid"/>
                            <w14:bevel/>
                          </w14:textOutline>
                        </w:rPr>
                      </w:pPr>
                      <w:r w:rsidRPr="008D731A">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Welcome philosophers, ethicists and theologians. This is part </w:t>
                      </w:r>
                      <w:r>
                        <w:rPr>
                          <w:rFonts w:ascii="Comic Sans MS" w:hAnsi="Comic Sans MS"/>
                          <w:color w:val="000000" w:themeColor="text1"/>
                          <w:sz w:val="24"/>
                          <w:szCs w:val="24"/>
                          <w14:textOutline w14:w="9525" w14:cap="rnd" w14:cmpd="sng" w14:algn="ctr">
                            <w14:solidFill>
                              <w14:srgbClr w14:val="000000"/>
                            </w14:solidFill>
                            <w14:prstDash w14:val="solid"/>
                            <w14:bevel/>
                          </w14:textOutline>
                        </w:rPr>
                        <w:t>3</w:t>
                      </w:r>
                      <w:r w:rsidRPr="008D731A">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 of the bridging course aimed to get you ready for you A-Level Religious Studies course.</w:t>
                      </w:r>
                    </w:p>
                    <w:p w14:paraId="6F618441" w14:textId="48521A07" w:rsidR="00426AB1" w:rsidRDefault="00426AB1" w:rsidP="00426AB1">
                      <w:pPr>
                        <w:jc w:val="center"/>
                        <w:rPr>
                          <w:rFonts w:ascii="Comic Sans MS" w:hAnsi="Comic Sans MS"/>
                          <w:color w:val="000000" w:themeColor="text1"/>
                          <w:sz w:val="24"/>
                          <w:szCs w:val="24"/>
                          <w14:textOutline w14:w="9525" w14:cap="rnd" w14:cmpd="sng" w14:algn="ctr">
                            <w14:solidFill>
                              <w14:srgbClr w14:val="000000"/>
                            </w14:solidFill>
                            <w14:prstDash w14:val="solid"/>
                            <w14:bevel/>
                          </w14:textOutline>
                        </w:rPr>
                      </w:pPr>
                      <w:r>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This section of the bridging course aims to introduce you to </w:t>
                      </w:r>
                      <w:r>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some of </w:t>
                      </w:r>
                      <w:r>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the topics that we study in year 12. You have the opportunity to pre-read the content and do some research of your own. </w:t>
                      </w:r>
                      <w:r>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Now that you are familiar with the level of content taught in year 12, you can start to look at </w:t>
                      </w:r>
                      <w:r w:rsidR="00487738">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some of the </w:t>
                      </w:r>
                      <w:r>
                        <w:rPr>
                          <w:rFonts w:ascii="Comic Sans MS" w:hAnsi="Comic Sans MS"/>
                          <w:color w:val="000000" w:themeColor="text1"/>
                          <w:sz w:val="24"/>
                          <w:szCs w:val="24"/>
                          <w14:textOutline w14:w="9525" w14:cap="rnd" w14:cmpd="sng" w14:algn="ctr">
                            <w14:solidFill>
                              <w14:srgbClr w14:val="000000"/>
                            </w14:solidFill>
                            <w14:prstDash w14:val="solid"/>
                            <w14:bevel/>
                          </w14:textOutline>
                        </w:rPr>
                        <w:t xml:space="preserve">revision techniques we use. </w:t>
                      </w:r>
                      <w:r w:rsidR="003E51FF">
                        <w:rPr>
                          <w:rFonts w:ascii="Comic Sans MS" w:hAnsi="Comic Sans MS"/>
                          <w:color w:val="000000" w:themeColor="text1"/>
                          <w:sz w:val="24"/>
                          <w:szCs w:val="24"/>
                          <w14:textOutline w14:w="9525" w14:cap="rnd" w14:cmpd="sng" w14:algn="ctr">
                            <w14:solidFill>
                              <w14:srgbClr w14:val="000000"/>
                            </w14:solidFill>
                            <w14:prstDash w14:val="solid"/>
                            <w14:bevel/>
                          </w14:textOutline>
                        </w:rPr>
                        <w:t>Every theory that you have been shown so far, you could be asked to write an essay on in your final exam. We will cover the content in more detail, in class. The final task is an essay that will be graded in September.</w:t>
                      </w:r>
                    </w:p>
                    <w:p w14:paraId="10BD6A11" w14:textId="41C2AD4C" w:rsidR="003E51FF" w:rsidRPr="008D731A" w:rsidRDefault="003E51FF" w:rsidP="00426AB1">
                      <w:pPr>
                        <w:jc w:val="center"/>
                        <w:rPr>
                          <w:rFonts w:ascii="Comic Sans MS" w:hAnsi="Comic Sans MS"/>
                          <w:color w:val="000000" w:themeColor="text1"/>
                          <w:sz w:val="24"/>
                          <w:szCs w:val="24"/>
                          <w14:textOutline w14:w="9525" w14:cap="rnd" w14:cmpd="sng" w14:algn="ctr">
                            <w14:solidFill>
                              <w14:srgbClr w14:val="000000"/>
                            </w14:solidFill>
                            <w14:prstDash w14:val="solid"/>
                            <w14:bevel/>
                          </w14:textOutline>
                        </w:rPr>
                      </w:pPr>
                      <w:r>
                        <w:rPr>
                          <w:rFonts w:ascii="Comic Sans MS" w:hAnsi="Comic Sans MS"/>
                          <w:color w:val="000000" w:themeColor="text1"/>
                          <w:sz w:val="24"/>
                          <w:szCs w:val="24"/>
                          <w14:textOutline w14:w="9525" w14:cap="rnd" w14:cmpd="sng" w14:algn="ctr">
                            <w14:solidFill>
                              <w14:srgbClr w14:val="000000"/>
                            </w14:solidFill>
                            <w14:prstDash w14:val="solid"/>
                            <w14:bevel/>
                          </w14:textOutline>
                        </w:rPr>
                        <w:t>Please read the list of stationary that you need to purchase before you start the course.</w:t>
                      </w:r>
                    </w:p>
                    <w:p w14:paraId="0B1BAD79" w14:textId="77777777" w:rsidR="00426AB1" w:rsidRPr="008D731A" w:rsidRDefault="00426AB1" w:rsidP="00426AB1">
                      <w:pPr>
                        <w:jc w:val="center"/>
                        <w:rPr>
                          <w:rFonts w:ascii="Comic Sans MS" w:hAnsi="Comic Sans MS"/>
                          <w:color w:val="000000" w:themeColor="text1"/>
                          <w:sz w:val="24"/>
                          <w:szCs w:val="24"/>
                          <w14:textOutline w14:w="9525" w14:cap="rnd" w14:cmpd="sng" w14:algn="ctr">
                            <w14:solidFill>
                              <w14:srgbClr w14:val="000000"/>
                            </w14:solidFill>
                            <w14:prstDash w14:val="solid"/>
                            <w14:bevel/>
                          </w14:textOutline>
                        </w:rPr>
                      </w:pPr>
                    </w:p>
                  </w:txbxContent>
                </v:textbox>
              </v:shape>
            </w:pict>
          </mc:Fallback>
        </mc:AlternateContent>
      </w:r>
    </w:p>
    <w:p w14:paraId="115F80F0" w14:textId="5BC5232A" w:rsidR="00E06D86" w:rsidRDefault="00E06D86" w:rsidP="00F077D9">
      <w:pPr>
        <w:spacing w:after="0" w:line="240" w:lineRule="auto"/>
        <w:jc w:val="center"/>
        <w:rPr>
          <w:b/>
          <w:sz w:val="40"/>
          <w:szCs w:val="40"/>
          <w:u w:val="single"/>
        </w:rPr>
      </w:pPr>
    </w:p>
    <w:p w14:paraId="5C183B95" w14:textId="3115E619" w:rsidR="00E06D86" w:rsidRDefault="00E06D86" w:rsidP="00F077D9">
      <w:pPr>
        <w:spacing w:after="0" w:line="240" w:lineRule="auto"/>
        <w:jc w:val="center"/>
        <w:rPr>
          <w:b/>
          <w:sz w:val="40"/>
          <w:szCs w:val="40"/>
          <w:u w:val="single"/>
        </w:rPr>
      </w:pPr>
    </w:p>
    <w:p w14:paraId="682E1CE6" w14:textId="0318163C" w:rsidR="00E06D86" w:rsidRDefault="00E06D86" w:rsidP="00F077D9">
      <w:pPr>
        <w:spacing w:after="0" w:line="240" w:lineRule="auto"/>
        <w:jc w:val="center"/>
        <w:rPr>
          <w:b/>
          <w:sz w:val="40"/>
          <w:szCs w:val="40"/>
          <w:u w:val="single"/>
        </w:rPr>
      </w:pPr>
    </w:p>
    <w:p w14:paraId="41BE5D7A" w14:textId="77777777" w:rsidR="00E06D86" w:rsidRDefault="00E06D86" w:rsidP="00F077D9">
      <w:pPr>
        <w:spacing w:after="0" w:line="240" w:lineRule="auto"/>
        <w:jc w:val="center"/>
        <w:rPr>
          <w:b/>
          <w:sz w:val="40"/>
          <w:szCs w:val="40"/>
          <w:u w:val="single"/>
        </w:rPr>
      </w:pPr>
    </w:p>
    <w:p w14:paraId="201B5ABE" w14:textId="68338978" w:rsidR="00E06D86" w:rsidRDefault="00E06D86" w:rsidP="00F077D9">
      <w:pPr>
        <w:spacing w:after="0" w:line="240" w:lineRule="auto"/>
        <w:jc w:val="center"/>
        <w:rPr>
          <w:b/>
          <w:sz w:val="40"/>
          <w:szCs w:val="40"/>
          <w:u w:val="single"/>
        </w:rPr>
      </w:pPr>
    </w:p>
    <w:p w14:paraId="242C534B" w14:textId="199EB15A" w:rsidR="00E06D86" w:rsidRDefault="00E06D86" w:rsidP="00F077D9">
      <w:pPr>
        <w:spacing w:after="0" w:line="240" w:lineRule="auto"/>
        <w:jc w:val="center"/>
        <w:rPr>
          <w:b/>
          <w:sz w:val="40"/>
          <w:szCs w:val="40"/>
          <w:u w:val="single"/>
        </w:rPr>
      </w:pPr>
    </w:p>
    <w:p w14:paraId="0F4F51B5" w14:textId="0785D4FB" w:rsidR="00E06D86" w:rsidRDefault="00E06D86" w:rsidP="00F077D9">
      <w:pPr>
        <w:spacing w:after="0" w:line="240" w:lineRule="auto"/>
        <w:jc w:val="center"/>
        <w:rPr>
          <w:b/>
          <w:sz w:val="40"/>
          <w:szCs w:val="40"/>
          <w:u w:val="single"/>
        </w:rPr>
      </w:pPr>
    </w:p>
    <w:p w14:paraId="664619D8" w14:textId="12A2E737" w:rsidR="00E06D86" w:rsidRDefault="00E06D86" w:rsidP="00F077D9">
      <w:pPr>
        <w:spacing w:after="0" w:line="240" w:lineRule="auto"/>
        <w:jc w:val="center"/>
        <w:rPr>
          <w:b/>
          <w:sz w:val="40"/>
          <w:szCs w:val="40"/>
          <w:u w:val="single"/>
        </w:rPr>
      </w:pPr>
    </w:p>
    <w:p w14:paraId="67208CAD" w14:textId="03E8D292" w:rsidR="00E06D86" w:rsidRDefault="00E06D86" w:rsidP="00F077D9">
      <w:pPr>
        <w:spacing w:after="0" w:line="240" w:lineRule="auto"/>
        <w:jc w:val="center"/>
        <w:rPr>
          <w:b/>
          <w:sz w:val="40"/>
          <w:szCs w:val="40"/>
          <w:u w:val="single"/>
        </w:rPr>
      </w:pPr>
    </w:p>
    <w:p w14:paraId="32259696" w14:textId="3488A811" w:rsidR="00E06D86" w:rsidRDefault="00E06D86" w:rsidP="00F077D9">
      <w:pPr>
        <w:spacing w:after="0" w:line="240" w:lineRule="auto"/>
        <w:jc w:val="center"/>
        <w:rPr>
          <w:b/>
          <w:sz w:val="40"/>
          <w:szCs w:val="40"/>
          <w:u w:val="single"/>
        </w:rPr>
      </w:pPr>
    </w:p>
    <w:p w14:paraId="3E575C2C" w14:textId="77777777" w:rsidR="00E06D86" w:rsidRDefault="00E06D86" w:rsidP="00F077D9">
      <w:pPr>
        <w:spacing w:after="0" w:line="240" w:lineRule="auto"/>
        <w:jc w:val="center"/>
        <w:rPr>
          <w:b/>
          <w:sz w:val="40"/>
          <w:szCs w:val="40"/>
          <w:u w:val="single"/>
        </w:rPr>
      </w:pPr>
    </w:p>
    <w:p w14:paraId="697FF995" w14:textId="77777777" w:rsidR="00E06D86" w:rsidRDefault="00E06D86" w:rsidP="00F077D9">
      <w:pPr>
        <w:spacing w:after="0" w:line="240" w:lineRule="auto"/>
        <w:jc w:val="center"/>
        <w:rPr>
          <w:b/>
          <w:sz w:val="40"/>
          <w:szCs w:val="40"/>
          <w:u w:val="single"/>
        </w:rPr>
      </w:pPr>
    </w:p>
    <w:p w14:paraId="4821C851" w14:textId="77777777" w:rsidR="00E06D86" w:rsidRDefault="00E06D86" w:rsidP="00F077D9">
      <w:pPr>
        <w:spacing w:after="0" w:line="240" w:lineRule="auto"/>
        <w:jc w:val="center"/>
        <w:rPr>
          <w:b/>
          <w:sz w:val="40"/>
          <w:szCs w:val="40"/>
          <w:u w:val="single"/>
        </w:rPr>
      </w:pPr>
    </w:p>
    <w:p w14:paraId="72DE7F45" w14:textId="77777777" w:rsidR="00E06D86" w:rsidRDefault="00E06D86" w:rsidP="00F077D9">
      <w:pPr>
        <w:spacing w:after="0" w:line="240" w:lineRule="auto"/>
        <w:jc w:val="center"/>
        <w:rPr>
          <w:b/>
          <w:sz w:val="40"/>
          <w:szCs w:val="40"/>
          <w:u w:val="single"/>
        </w:rPr>
      </w:pPr>
    </w:p>
    <w:p w14:paraId="67E90C03" w14:textId="1ACAD4A0" w:rsidR="00F077D9" w:rsidRPr="00CF2E08" w:rsidRDefault="00F077D9" w:rsidP="00F077D9">
      <w:pPr>
        <w:spacing w:after="0" w:line="240" w:lineRule="auto"/>
        <w:jc w:val="center"/>
        <w:rPr>
          <w:b/>
          <w:sz w:val="40"/>
          <w:szCs w:val="40"/>
          <w:u w:val="single"/>
        </w:rPr>
      </w:pPr>
      <w:r w:rsidRPr="00CF2E08">
        <w:rPr>
          <w:noProof/>
          <w:sz w:val="40"/>
          <w:szCs w:val="40"/>
        </w:rPr>
        <w:lastRenderedPageBreak/>
        <mc:AlternateContent>
          <mc:Choice Requires="wps">
            <w:drawing>
              <wp:anchor distT="45720" distB="45720" distL="114300" distR="114300" simplePos="0" relativeHeight="251659264" behindDoc="0" locked="0" layoutInCell="1" allowOverlap="1" wp14:anchorId="1034514F" wp14:editId="614DF487">
                <wp:simplePos x="0" y="0"/>
                <wp:positionH relativeFrom="column">
                  <wp:posOffset>-28575</wp:posOffset>
                </wp:positionH>
                <wp:positionV relativeFrom="paragraph">
                  <wp:posOffset>742950</wp:posOffset>
                </wp:positionV>
                <wp:extent cx="661987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4620"/>
                        </a:xfrm>
                        <a:prstGeom prst="rect">
                          <a:avLst/>
                        </a:prstGeom>
                        <a:solidFill>
                          <a:srgbClr val="FFFFFF"/>
                        </a:solidFill>
                        <a:ln w="9525">
                          <a:solidFill>
                            <a:srgbClr val="000000"/>
                          </a:solidFill>
                          <a:miter lim="800000"/>
                          <a:headEnd/>
                          <a:tailEnd/>
                        </a:ln>
                      </wps:spPr>
                      <wps:txbx>
                        <w:txbxContent>
                          <w:p w14:paraId="08222172" w14:textId="75F282F6" w:rsidR="00D21E5E" w:rsidRPr="00581DA3" w:rsidRDefault="00D21E5E" w:rsidP="00D21E5E">
                            <w:pPr>
                              <w:spacing w:after="0" w:line="240" w:lineRule="auto"/>
                              <w:jc w:val="center"/>
                              <w:rPr>
                                <w:rFonts w:ascii="Comic Sans MS" w:hAnsi="Comic Sans MS"/>
                                <w:b/>
                                <w:u w:val="single"/>
                              </w:rPr>
                            </w:pPr>
                            <w:r w:rsidRPr="00581DA3">
                              <w:rPr>
                                <w:rFonts w:ascii="Comic Sans MS" w:hAnsi="Comic Sans MS"/>
                                <w:b/>
                                <w:bCs/>
                                <w:color w:val="000000" w:themeColor="text1"/>
                                <w:sz w:val="24"/>
                                <w:szCs w:val="24"/>
                              </w:rPr>
                              <w:t>Task 1:</w:t>
                            </w:r>
                            <w:r>
                              <w:rPr>
                                <w:rFonts w:ascii="Comic Sans MS" w:hAnsi="Comic Sans MS"/>
                                <w:color w:val="000000" w:themeColor="text1"/>
                                <w:sz w:val="24"/>
                                <w:szCs w:val="24"/>
                              </w:rPr>
                              <w:t xml:space="preserve"> </w:t>
                            </w:r>
                            <w:r w:rsidRPr="00581DA3">
                              <w:rPr>
                                <w:rFonts w:ascii="Comic Sans MS" w:hAnsi="Comic Sans MS"/>
                                <w:color w:val="000000" w:themeColor="text1"/>
                              </w:rPr>
                              <w:t>Watch these 2 videos about the cosmological argument</w:t>
                            </w:r>
                            <w:r w:rsidR="00581DA3" w:rsidRPr="00581DA3">
                              <w:rPr>
                                <w:rFonts w:ascii="Comic Sans MS" w:hAnsi="Comic Sans MS"/>
                                <w:color w:val="000000" w:themeColor="text1"/>
                              </w:rPr>
                              <w:t xml:space="preserve"> and make notes</w:t>
                            </w:r>
                            <w:r w:rsidRPr="00581DA3">
                              <w:rPr>
                                <w:rFonts w:ascii="Comic Sans MS" w:hAnsi="Comic Sans MS"/>
                                <w:color w:val="000000" w:themeColor="text1"/>
                              </w:rPr>
                              <w:t xml:space="preserve">: </w:t>
                            </w:r>
                            <w:hyperlink r:id="rId9" w:history="1">
                              <w:r w:rsidRPr="00581DA3">
                                <w:rPr>
                                  <w:rStyle w:val="Hyperlink"/>
                                  <w:rFonts w:ascii="Comic Sans MS" w:hAnsi="Comic Sans MS"/>
                                  <w:b/>
                                </w:rPr>
                                <w:t>https://www.youtube.com/watch?v=yyiNbJlqcJo</w:t>
                              </w:r>
                            </w:hyperlink>
                            <w:r w:rsidRPr="00581DA3">
                              <w:rPr>
                                <w:rFonts w:ascii="Comic Sans MS" w:hAnsi="Comic Sans MS"/>
                                <w:b/>
                                <w:u w:val="single"/>
                              </w:rPr>
                              <w:t xml:space="preserve"> </w:t>
                            </w:r>
                            <w:r w:rsidRPr="00581DA3">
                              <w:rPr>
                                <w:rFonts w:ascii="Comic Sans MS" w:hAnsi="Comic Sans MS"/>
                                <w:bCs/>
                              </w:rPr>
                              <w:t>and</w:t>
                            </w:r>
                          </w:p>
                          <w:p w14:paraId="2069CCC9" w14:textId="77777777" w:rsidR="00D21E5E" w:rsidRPr="00581DA3" w:rsidRDefault="00F758D6" w:rsidP="00D21E5E">
                            <w:pPr>
                              <w:spacing w:after="0" w:line="240" w:lineRule="auto"/>
                              <w:ind w:left="360"/>
                              <w:jc w:val="center"/>
                              <w:rPr>
                                <w:rFonts w:ascii="Comic Sans MS" w:hAnsi="Comic Sans MS"/>
                              </w:rPr>
                            </w:pPr>
                            <w:hyperlink r:id="rId10" w:history="1">
                              <w:r w:rsidR="00D21E5E" w:rsidRPr="00581DA3">
                                <w:rPr>
                                  <w:rStyle w:val="Hyperlink"/>
                                  <w:rFonts w:ascii="Comic Sans MS" w:hAnsi="Comic Sans MS"/>
                                </w:rPr>
                                <w:t>https://www.youtube.com/watch?v=WLKwImYuEKU</w:t>
                              </w:r>
                            </w:hyperlink>
                          </w:p>
                          <w:p w14:paraId="15E2019B" w14:textId="3E2F0330" w:rsidR="00D21E5E" w:rsidRPr="00D21E5E" w:rsidRDefault="00D21E5E" w:rsidP="00D21E5E">
                            <w:pPr>
                              <w:spacing w:after="0" w:line="240" w:lineRule="auto"/>
                              <w:jc w:val="center"/>
                              <w:rPr>
                                <w:rFonts w:ascii="Comic Sans MS" w:hAnsi="Comic Sans MS"/>
                                <w:sz w:val="24"/>
                                <w:szCs w:val="24"/>
                              </w:rPr>
                            </w:pPr>
                            <w:r w:rsidRPr="00581DA3">
                              <w:rPr>
                                <w:rFonts w:ascii="Comic Sans MS" w:hAnsi="Comic Sans MS"/>
                                <w:b/>
                                <w:bCs/>
                                <w:sz w:val="24"/>
                                <w:szCs w:val="24"/>
                              </w:rPr>
                              <w:t>Task 2:</w:t>
                            </w:r>
                            <w:r>
                              <w:rPr>
                                <w:rFonts w:ascii="Comic Sans MS" w:hAnsi="Comic Sans MS"/>
                                <w:sz w:val="24"/>
                                <w:szCs w:val="24"/>
                              </w:rPr>
                              <w:t xml:space="preserve"> </w:t>
                            </w:r>
                            <w:r w:rsidRPr="00581DA3">
                              <w:rPr>
                                <w:rFonts w:ascii="Comic Sans MS" w:hAnsi="Comic Sans MS"/>
                              </w:rPr>
                              <w:t>Read th</w:t>
                            </w:r>
                            <w:r w:rsidR="00F077D9" w:rsidRPr="00581DA3">
                              <w:rPr>
                                <w:rFonts w:ascii="Comic Sans MS" w:hAnsi="Comic Sans MS"/>
                              </w:rPr>
                              <w:t>rough the 4 pages of information about the cosmological argument for God’s existence</w:t>
                            </w:r>
                            <w:r w:rsidR="00581DA3" w:rsidRPr="00581DA3">
                              <w:rPr>
                                <w:rFonts w:ascii="Comic Sans MS" w:hAnsi="Comic Sans MS"/>
                              </w:rPr>
                              <w:t>.</w:t>
                            </w:r>
                            <w:r w:rsidR="00581DA3">
                              <w:rPr>
                                <w:rFonts w:ascii="Comic Sans MS" w:hAnsi="Comic Sans MS"/>
                                <w:sz w:val="24"/>
                                <w:szCs w:val="24"/>
                              </w:rPr>
                              <w:t xml:space="preserve"> </w:t>
                            </w:r>
                            <w:r w:rsidR="00581DA3" w:rsidRPr="00E06D86">
                              <w:rPr>
                                <w:rFonts w:ascii="Comic Sans MS" w:hAnsi="Comic Sans MS"/>
                              </w:rPr>
                              <w:t xml:space="preserve">Read the information </w:t>
                            </w:r>
                            <w:r w:rsidR="00581DA3">
                              <w:rPr>
                                <w:rFonts w:ascii="Comic Sans MS" w:hAnsi="Comic Sans MS"/>
                              </w:rPr>
                              <w:t xml:space="preserve">on the two forms of the cosmological argument, highlight and annotate to help you to understand it. </w:t>
                            </w:r>
                            <w:r w:rsidR="00581DA3" w:rsidRPr="00581DA3">
                              <w:rPr>
                                <w:rFonts w:ascii="Comic Sans MS" w:hAnsi="Comic Sans MS"/>
                              </w:rPr>
                              <w:t>Answer t</w:t>
                            </w:r>
                            <w:r w:rsidR="00F077D9" w:rsidRPr="00581DA3">
                              <w:rPr>
                                <w:rFonts w:ascii="Comic Sans MS" w:hAnsi="Comic Sans MS"/>
                              </w:rPr>
                              <w:t>he comprehension questions</w:t>
                            </w:r>
                            <w:r w:rsidR="0004330F" w:rsidRPr="00581DA3">
                              <w:rPr>
                                <w:rFonts w:ascii="Comic Sans MS" w:hAnsi="Comic Sans MS"/>
                              </w:rPr>
                              <w:t xml:space="preserve"> in the booklet</w:t>
                            </w:r>
                            <w:r w:rsidR="00F077D9" w:rsidRPr="00581DA3">
                              <w:rPr>
                                <w:rFonts w:ascii="Comic Sans MS" w:hAnsi="Comic Sans MS"/>
                              </w:rPr>
                              <w:t>.</w:t>
                            </w:r>
                          </w:p>
                          <w:p w14:paraId="1A644ED5" w14:textId="77777777" w:rsidR="00D21E5E" w:rsidRPr="00D21E5E" w:rsidRDefault="00D21E5E" w:rsidP="00F077D9">
                            <w:pPr>
                              <w:spacing w:after="0" w:line="240" w:lineRule="auto"/>
                              <w:jc w:val="center"/>
                              <w:rPr>
                                <w:rFonts w:ascii="Comic Sans MS" w:hAnsi="Comic Sans M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34514F" id="_x0000_t202" coordsize="21600,21600" o:spt="202" path="m,l,21600r21600,l21600,xe">
                <v:stroke joinstyle="miter"/>
                <v:path gradientshapeok="t" o:connecttype="rect"/>
              </v:shapetype>
              <v:shape id="Text Box 2" o:spid="_x0000_s1027" type="#_x0000_t202" style="position:absolute;left:0;text-align:left;margin-left:-2.25pt;margin-top:58.5pt;width:521.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">
                <v:textbox style="mso-fit-shape-to-text:t">
                  <w:txbxContent>
                    <w:p w14:paraId="08222172" w14:textId="75F282F6" w:rsidR="00D21E5E" w:rsidRPr="00581DA3" w:rsidRDefault="00D21E5E" w:rsidP="00D21E5E">
                      <w:pPr>
                        <w:spacing w:after="0" w:line="240" w:lineRule="auto"/>
                        <w:jc w:val="center"/>
                        <w:rPr>
                          <w:rFonts w:ascii="Comic Sans MS" w:hAnsi="Comic Sans MS"/>
                          <w:b/>
                          <w:u w:val="single"/>
                        </w:rPr>
                      </w:pPr>
                      <w:r w:rsidRPr="00581DA3">
                        <w:rPr>
                          <w:rFonts w:ascii="Comic Sans MS" w:hAnsi="Comic Sans MS"/>
                          <w:b/>
                          <w:bCs/>
                          <w:color w:val="000000" w:themeColor="text1"/>
                          <w:sz w:val="24"/>
                          <w:szCs w:val="24"/>
                        </w:rPr>
                        <w:t>Task 1:</w:t>
                      </w:r>
                      <w:r>
                        <w:rPr>
                          <w:rFonts w:ascii="Comic Sans MS" w:hAnsi="Comic Sans MS"/>
                          <w:color w:val="000000" w:themeColor="text1"/>
                          <w:sz w:val="24"/>
                          <w:szCs w:val="24"/>
                        </w:rPr>
                        <w:t xml:space="preserve"> </w:t>
                      </w:r>
                      <w:r w:rsidRPr="00581DA3">
                        <w:rPr>
                          <w:rFonts w:ascii="Comic Sans MS" w:hAnsi="Comic Sans MS"/>
                          <w:color w:val="000000" w:themeColor="text1"/>
                        </w:rPr>
                        <w:t>Watch these 2 videos about the cosmological argument</w:t>
                      </w:r>
                      <w:r w:rsidR="00581DA3" w:rsidRPr="00581DA3">
                        <w:rPr>
                          <w:rFonts w:ascii="Comic Sans MS" w:hAnsi="Comic Sans MS"/>
                          <w:color w:val="000000" w:themeColor="text1"/>
                        </w:rPr>
                        <w:t xml:space="preserve"> and make notes</w:t>
                      </w:r>
                      <w:r w:rsidRPr="00581DA3">
                        <w:rPr>
                          <w:rFonts w:ascii="Comic Sans MS" w:hAnsi="Comic Sans MS"/>
                          <w:color w:val="000000" w:themeColor="text1"/>
                        </w:rPr>
                        <w:t xml:space="preserve">: </w:t>
                      </w:r>
                      <w:hyperlink r:id="rId11" w:history="1">
                        <w:r w:rsidRPr="00581DA3">
                          <w:rPr>
                            <w:rStyle w:val="Hyperlink"/>
                            <w:rFonts w:ascii="Comic Sans MS" w:hAnsi="Comic Sans MS"/>
                            <w:b/>
                          </w:rPr>
                          <w:t>https://www.youtube.com/watch?v=yyiNbJlqcJo</w:t>
                        </w:r>
                      </w:hyperlink>
                      <w:r w:rsidRPr="00581DA3">
                        <w:rPr>
                          <w:rFonts w:ascii="Comic Sans MS" w:hAnsi="Comic Sans MS"/>
                          <w:b/>
                          <w:u w:val="single"/>
                        </w:rPr>
                        <w:t xml:space="preserve"> </w:t>
                      </w:r>
                      <w:r w:rsidRPr="00581DA3">
                        <w:rPr>
                          <w:rFonts w:ascii="Comic Sans MS" w:hAnsi="Comic Sans MS"/>
                          <w:bCs/>
                        </w:rPr>
                        <w:t>and</w:t>
                      </w:r>
                    </w:p>
                    <w:p w14:paraId="2069CCC9" w14:textId="77777777" w:rsidR="00D21E5E" w:rsidRPr="00581DA3" w:rsidRDefault="00147E0E" w:rsidP="00D21E5E">
                      <w:pPr>
                        <w:spacing w:after="0" w:line="240" w:lineRule="auto"/>
                        <w:ind w:left="360"/>
                        <w:jc w:val="center"/>
                        <w:rPr>
                          <w:rFonts w:ascii="Comic Sans MS" w:hAnsi="Comic Sans MS"/>
                        </w:rPr>
                      </w:pPr>
                      <w:hyperlink r:id="rId12" w:history="1">
                        <w:r w:rsidR="00D21E5E" w:rsidRPr="00581DA3">
                          <w:rPr>
                            <w:rStyle w:val="Hyperlink"/>
                            <w:rFonts w:ascii="Comic Sans MS" w:hAnsi="Comic Sans MS"/>
                          </w:rPr>
                          <w:t>https://www.youtube.com/</w:t>
                        </w:r>
                        <w:bookmarkStart w:id="1" w:name="_GoBack"/>
                        <w:bookmarkEnd w:id="1"/>
                        <w:r w:rsidR="00D21E5E" w:rsidRPr="00581DA3">
                          <w:rPr>
                            <w:rStyle w:val="Hyperlink"/>
                            <w:rFonts w:ascii="Comic Sans MS" w:hAnsi="Comic Sans MS"/>
                          </w:rPr>
                          <w:t>watch?v=WLKwImYuEKU</w:t>
                        </w:r>
                      </w:hyperlink>
                    </w:p>
                    <w:p w14:paraId="15E2019B" w14:textId="3E2F0330" w:rsidR="00D21E5E" w:rsidRPr="00D21E5E" w:rsidRDefault="00D21E5E" w:rsidP="00D21E5E">
                      <w:pPr>
                        <w:spacing w:after="0" w:line="240" w:lineRule="auto"/>
                        <w:jc w:val="center"/>
                        <w:rPr>
                          <w:rFonts w:ascii="Comic Sans MS" w:hAnsi="Comic Sans MS"/>
                          <w:sz w:val="24"/>
                          <w:szCs w:val="24"/>
                        </w:rPr>
                      </w:pPr>
                      <w:r w:rsidRPr="00581DA3">
                        <w:rPr>
                          <w:rFonts w:ascii="Comic Sans MS" w:hAnsi="Comic Sans MS"/>
                          <w:b/>
                          <w:bCs/>
                          <w:sz w:val="24"/>
                          <w:szCs w:val="24"/>
                        </w:rPr>
                        <w:t>Task 2:</w:t>
                      </w:r>
                      <w:r>
                        <w:rPr>
                          <w:rFonts w:ascii="Comic Sans MS" w:hAnsi="Comic Sans MS"/>
                          <w:sz w:val="24"/>
                          <w:szCs w:val="24"/>
                        </w:rPr>
                        <w:t xml:space="preserve"> </w:t>
                      </w:r>
                      <w:r w:rsidRPr="00581DA3">
                        <w:rPr>
                          <w:rFonts w:ascii="Comic Sans MS" w:hAnsi="Comic Sans MS"/>
                        </w:rPr>
                        <w:t>Read th</w:t>
                      </w:r>
                      <w:r w:rsidR="00F077D9" w:rsidRPr="00581DA3">
                        <w:rPr>
                          <w:rFonts w:ascii="Comic Sans MS" w:hAnsi="Comic Sans MS"/>
                        </w:rPr>
                        <w:t>rough the 4 pages of information about the cosmological argument for God’s existence</w:t>
                      </w:r>
                      <w:r w:rsidR="00581DA3" w:rsidRPr="00581DA3">
                        <w:rPr>
                          <w:rFonts w:ascii="Comic Sans MS" w:hAnsi="Comic Sans MS"/>
                        </w:rPr>
                        <w:t>.</w:t>
                      </w:r>
                      <w:r w:rsidR="00581DA3">
                        <w:rPr>
                          <w:rFonts w:ascii="Comic Sans MS" w:hAnsi="Comic Sans MS"/>
                          <w:sz w:val="24"/>
                          <w:szCs w:val="24"/>
                        </w:rPr>
                        <w:t xml:space="preserve"> </w:t>
                      </w:r>
                      <w:r w:rsidR="00581DA3" w:rsidRPr="00E06D86">
                        <w:rPr>
                          <w:rFonts w:ascii="Comic Sans MS" w:hAnsi="Comic Sans MS"/>
                        </w:rPr>
                        <w:t xml:space="preserve">Read the information </w:t>
                      </w:r>
                      <w:r w:rsidR="00581DA3">
                        <w:rPr>
                          <w:rFonts w:ascii="Comic Sans MS" w:hAnsi="Comic Sans MS"/>
                        </w:rPr>
                        <w:t xml:space="preserve">on the two forms of the cosmological argument, highlight and annotate to help you to understand it. </w:t>
                      </w:r>
                      <w:r w:rsidR="00581DA3" w:rsidRPr="00581DA3">
                        <w:rPr>
                          <w:rFonts w:ascii="Comic Sans MS" w:hAnsi="Comic Sans MS"/>
                        </w:rPr>
                        <w:t>Answer t</w:t>
                      </w:r>
                      <w:r w:rsidR="00F077D9" w:rsidRPr="00581DA3">
                        <w:rPr>
                          <w:rFonts w:ascii="Comic Sans MS" w:hAnsi="Comic Sans MS"/>
                        </w:rPr>
                        <w:t>he comprehension questions</w:t>
                      </w:r>
                      <w:r w:rsidR="0004330F" w:rsidRPr="00581DA3">
                        <w:rPr>
                          <w:rFonts w:ascii="Comic Sans MS" w:hAnsi="Comic Sans MS"/>
                        </w:rPr>
                        <w:t xml:space="preserve"> in the booklet</w:t>
                      </w:r>
                      <w:r w:rsidR="00F077D9" w:rsidRPr="00581DA3">
                        <w:rPr>
                          <w:rFonts w:ascii="Comic Sans MS" w:hAnsi="Comic Sans MS"/>
                        </w:rPr>
                        <w:t>.</w:t>
                      </w:r>
                    </w:p>
                    <w:p w14:paraId="1A644ED5" w14:textId="77777777" w:rsidR="00D21E5E" w:rsidRPr="00D21E5E" w:rsidRDefault="00D21E5E" w:rsidP="00F077D9">
                      <w:pPr>
                        <w:spacing w:after="0" w:line="240" w:lineRule="auto"/>
                        <w:jc w:val="center"/>
                        <w:rPr>
                          <w:rFonts w:ascii="Comic Sans MS" w:hAnsi="Comic Sans MS"/>
                          <w:sz w:val="24"/>
                          <w:szCs w:val="24"/>
                        </w:rPr>
                      </w:pPr>
                    </w:p>
                  </w:txbxContent>
                </v:textbox>
                <w10:wrap type="square"/>
              </v:shape>
            </w:pict>
          </mc:Fallback>
        </mc:AlternateContent>
      </w:r>
      <w:r w:rsidR="00E06D86">
        <w:rPr>
          <w:b/>
          <w:sz w:val="40"/>
          <w:szCs w:val="40"/>
          <w:u w:val="single"/>
        </w:rPr>
        <w:t>Philosophy</w:t>
      </w:r>
      <w:r w:rsidR="00CF2E08" w:rsidRPr="00CF2E08">
        <w:rPr>
          <w:b/>
          <w:sz w:val="40"/>
          <w:szCs w:val="40"/>
          <w:u w:val="single"/>
        </w:rPr>
        <w:t xml:space="preserve"> </w:t>
      </w:r>
      <w:r w:rsidRPr="00CF2E08">
        <w:rPr>
          <w:b/>
          <w:sz w:val="40"/>
          <w:szCs w:val="40"/>
          <w:u w:val="single"/>
        </w:rPr>
        <w:t>Summer Work in preparation for Year 12</w:t>
      </w:r>
    </w:p>
    <w:p w14:paraId="727EB9A3" w14:textId="77777777" w:rsidR="00F077D9" w:rsidRPr="00CF2E08" w:rsidRDefault="00F077D9" w:rsidP="00F077D9">
      <w:pPr>
        <w:spacing w:after="0" w:line="240" w:lineRule="auto"/>
        <w:jc w:val="center"/>
        <w:rPr>
          <w:sz w:val="44"/>
          <w:szCs w:val="48"/>
        </w:rPr>
      </w:pPr>
    </w:p>
    <w:p w14:paraId="02A4874C" w14:textId="42AF65FB" w:rsidR="00F077D9" w:rsidRPr="008C6958" w:rsidRDefault="00F077D9" w:rsidP="00F077D9">
      <w:pPr>
        <w:spacing w:after="0" w:line="240" w:lineRule="auto"/>
        <w:jc w:val="center"/>
        <w:rPr>
          <w:b/>
          <w:sz w:val="48"/>
          <w:szCs w:val="48"/>
          <w:u w:val="single"/>
        </w:rPr>
      </w:pPr>
      <w:r w:rsidRPr="00F65CC4">
        <w:rPr>
          <w:b/>
          <w:sz w:val="48"/>
          <w:szCs w:val="48"/>
          <w:u w:val="single"/>
        </w:rPr>
        <w:t>T</w:t>
      </w:r>
      <w:r>
        <w:rPr>
          <w:b/>
          <w:sz w:val="48"/>
          <w:szCs w:val="48"/>
          <w:u w:val="single"/>
        </w:rPr>
        <w:t>heme</w:t>
      </w:r>
      <w:r w:rsidRPr="00F65CC4">
        <w:rPr>
          <w:b/>
          <w:sz w:val="48"/>
          <w:szCs w:val="48"/>
          <w:u w:val="single"/>
        </w:rPr>
        <w:t xml:space="preserve"> 1. </w:t>
      </w:r>
      <w:r>
        <w:rPr>
          <w:b/>
          <w:sz w:val="48"/>
          <w:szCs w:val="48"/>
          <w:u w:val="single"/>
        </w:rPr>
        <w:t>Inductive Arguments</w:t>
      </w:r>
      <w:r w:rsidR="00581DA3">
        <w:rPr>
          <w:b/>
          <w:sz w:val="48"/>
          <w:szCs w:val="48"/>
          <w:u w:val="single"/>
        </w:rPr>
        <w:t xml:space="preserve">: </w:t>
      </w:r>
      <w:r w:rsidR="00581DA3">
        <w:rPr>
          <w:b/>
          <w:sz w:val="48"/>
          <w:szCs w:val="48"/>
          <w:u w:val="single"/>
        </w:rPr>
        <w:br/>
        <w:t>The Cosmological Argument</w:t>
      </w:r>
    </w:p>
    <w:p w14:paraId="7CE7236E" w14:textId="77777777" w:rsidR="00F077D9" w:rsidRPr="00347304" w:rsidRDefault="00F077D9" w:rsidP="00F077D9">
      <w:pPr>
        <w:spacing w:after="0" w:line="240" w:lineRule="auto"/>
        <w:jc w:val="center"/>
        <w:rPr>
          <w:b/>
          <w:sz w:val="30"/>
          <w:szCs w:val="30"/>
        </w:rPr>
      </w:pPr>
      <w:r w:rsidRPr="00347304">
        <w:rPr>
          <w:b/>
          <w:sz w:val="30"/>
          <w:szCs w:val="30"/>
        </w:rPr>
        <w:t>Part ‘A’ Question</w:t>
      </w:r>
      <w:r>
        <w:rPr>
          <w:b/>
          <w:sz w:val="30"/>
          <w:szCs w:val="30"/>
        </w:rPr>
        <w:t>s</w:t>
      </w:r>
      <w:r w:rsidRPr="00347304">
        <w:rPr>
          <w:b/>
          <w:sz w:val="30"/>
          <w:szCs w:val="30"/>
        </w:rPr>
        <w:t xml:space="preserve"> (Theory)</w:t>
      </w:r>
    </w:p>
    <w:p w14:paraId="4A473557" w14:textId="77777777" w:rsidR="00F077D9" w:rsidRPr="00F65CC4" w:rsidRDefault="00F077D9" w:rsidP="00F077D9">
      <w:pPr>
        <w:spacing w:after="0"/>
        <w:jc w:val="center"/>
        <w:rPr>
          <w:b/>
          <w:sz w:val="12"/>
          <w:szCs w:val="12"/>
        </w:rPr>
      </w:pPr>
    </w:p>
    <w:p w14:paraId="28D61742" w14:textId="77777777" w:rsidR="00F077D9" w:rsidRPr="007E025B" w:rsidRDefault="00F077D9" w:rsidP="00F077D9">
      <w:pPr>
        <w:spacing w:after="0" w:line="240" w:lineRule="auto"/>
        <w:jc w:val="center"/>
        <w:rPr>
          <w:rFonts w:eastAsia="Times New Roman" w:cs="Times New Roman"/>
          <w:b/>
          <w:sz w:val="12"/>
          <w:szCs w:val="12"/>
        </w:rPr>
      </w:pPr>
    </w:p>
    <w:p w14:paraId="384711D9" w14:textId="77777777" w:rsidR="00F077D9" w:rsidRDefault="00F077D9" w:rsidP="00F077D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sz w:val="26"/>
          <w:szCs w:val="26"/>
        </w:rPr>
      </w:pPr>
      <w:r>
        <w:rPr>
          <w:rFonts w:eastAsia="Times New Roman" w:cs="Times New Roman"/>
          <w:b/>
          <w:sz w:val="26"/>
          <w:szCs w:val="26"/>
        </w:rPr>
        <w:t xml:space="preserve">Section 2: </w:t>
      </w:r>
      <w:r w:rsidRPr="005D645E">
        <w:rPr>
          <w:rFonts w:eastAsia="Times New Roman" w:cs="Times New Roman"/>
          <w:b/>
          <w:sz w:val="26"/>
          <w:szCs w:val="26"/>
        </w:rPr>
        <w:t xml:space="preserve">Inductive </w:t>
      </w:r>
      <w:r>
        <w:rPr>
          <w:rFonts w:eastAsia="Times New Roman" w:cs="Times New Roman"/>
          <w:b/>
          <w:sz w:val="26"/>
          <w:szCs w:val="26"/>
        </w:rPr>
        <w:t>a</w:t>
      </w:r>
      <w:r w:rsidRPr="005D645E">
        <w:rPr>
          <w:rFonts w:eastAsia="Times New Roman" w:cs="Times New Roman"/>
          <w:b/>
          <w:sz w:val="26"/>
          <w:szCs w:val="26"/>
        </w:rPr>
        <w:t xml:space="preserve">rguments for the </w:t>
      </w:r>
      <w:r>
        <w:rPr>
          <w:rFonts w:eastAsia="Times New Roman" w:cs="Times New Roman"/>
          <w:b/>
          <w:sz w:val="26"/>
          <w:szCs w:val="26"/>
        </w:rPr>
        <w:t>e</w:t>
      </w:r>
      <w:r w:rsidRPr="005D645E">
        <w:rPr>
          <w:rFonts w:eastAsia="Times New Roman" w:cs="Times New Roman"/>
          <w:b/>
          <w:sz w:val="26"/>
          <w:szCs w:val="26"/>
        </w:rPr>
        <w:t>xistence of God – Cosmological Argument</w:t>
      </w:r>
      <w:r>
        <w:rPr>
          <w:rFonts w:eastAsia="Times New Roman" w:cs="Times New Roman"/>
          <w:b/>
          <w:sz w:val="26"/>
          <w:szCs w:val="26"/>
        </w:rPr>
        <w:t>s</w:t>
      </w:r>
    </w:p>
    <w:p w14:paraId="198487A1" w14:textId="77777777" w:rsidR="00F077D9" w:rsidRPr="00E03207" w:rsidRDefault="00F077D9" w:rsidP="00F077D9">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sz w:val="24"/>
          <w:szCs w:val="24"/>
        </w:rPr>
      </w:pPr>
      <w:r w:rsidRPr="00E03207">
        <w:rPr>
          <w:rFonts w:eastAsia="Times New Roman" w:cs="Times New Roman"/>
          <w:b/>
          <w:bCs/>
          <w:sz w:val="24"/>
          <w:szCs w:val="24"/>
        </w:rPr>
        <w:t>Background: Cosmological Argument</w:t>
      </w:r>
    </w:p>
    <w:p w14:paraId="0C53DE25" w14:textId="77777777" w:rsidR="00F077D9" w:rsidRPr="005D645E" w:rsidRDefault="00F077D9" w:rsidP="00F077D9">
      <w:pPr>
        <w:numPr>
          <w:ilvl w:val="0"/>
          <w:numId w:val="5"/>
        </w:numPr>
        <w:pBdr>
          <w:top w:val="single" w:sz="4" w:space="1" w:color="auto"/>
          <w:left w:val="single" w:sz="4" w:space="4" w:color="auto"/>
          <w:bottom w:val="single" w:sz="4" w:space="1" w:color="auto"/>
          <w:right w:val="single" w:sz="4" w:space="4" w:color="auto"/>
        </w:pBdr>
        <w:spacing w:after="0" w:line="240" w:lineRule="auto"/>
        <w:ind w:left="360"/>
        <w:rPr>
          <w:rFonts w:eastAsia="Times New Roman" w:cs="Times New Roman"/>
        </w:rPr>
      </w:pPr>
      <w:r w:rsidRPr="005D645E">
        <w:rPr>
          <w:rFonts w:eastAsia="Times New Roman" w:cs="Times New Roman"/>
        </w:rPr>
        <w:t>The cosmological argument tries to show that God exists 100%</w:t>
      </w:r>
      <w:r>
        <w:rPr>
          <w:rFonts w:eastAsia="Times New Roman" w:cs="Times New Roman"/>
        </w:rPr>
        <w:t xml:space="preserve"> - that </w:t>
      </w:r>
      <w:proofErr w:type="gramStart"/>
      <w:r>
        <w:rPr>
          <w:rFonts w:eastAsia="Times New Roman" w:cs="Times New Roman"/>
        </w:rPr>
        <w:t>definitely exists</w:t>
      </w:r>
      <w:proofErr w:type="gramEnd"/>
      <w:r w:rsidRPr="005D645E">
        <w:rPr>
          <w:rFonts w:eastAsia="Times New Roman" w:cs="Times New Roman"/>
        </w:rPr>
        <w:t>.</w:t>
      </w:r>
    </w:p>
    <w:p w14:paraId="087DDCD4" w14:textId="77777777" w:rsidR="00F077D9" w:rsidRDefault="00F077D9" w:rsidP="00F077D9">
      <w:pPr>
        <w:numPr>
          <w:ilvl w:val="0"/>
          <w:numId w:val="5"/>
        </w:numPr>
        <w:pBdr>
          <w:top w:val="single" w:sz="4" w:space="1" w:color="auto"/>
          <w:left w:val="single" w:sz="4" w:space="4" w:color="auto"/>
          <w:bottom w:val="single" w:sz="4" w:space="1" w:color="auto"/>
          <w:right w:val="single" w:sz="4" w:space="4" w:color="auto"/>
        </w:pBdr>
        <w:spacing w:after="0" w:line="240" w:lineRule="auto"/>
        <w:ind w:left="360"/>
        <w:rPr>
          <w:rFonts w:eastAsia="Times New Roman" w:cs="Times New Roman"/>
        </w:rPr>
      </w:pPr>
      <w:r w:rsidRPr="005D645E">
        <w:rPr>
          <w:rFonts w:eastAsia="Times New Roman" w:cs="Times New Roman"/>
        </w:rPr>
        <w:t xml:space="preserve">Cosmological arguments </w:t>
      </w:r>
      <w:r>
        <w:rPr>
          <w:rFonts w:eastAsia="Times New Roman" w:cs="Times New Roman"/>
        </w:rPr>
        <w:t>start with observable idea that all ‘effects’ have a</w:t>
      </w:r>
      <w:r w:rsidRPr="005D645E">
        <w:rPr>
          <w:rFonts w:eastAsia="Times New Roman" w:cs="Times New Roman"/>
        </w:rPr>
        <w:t xml:space="preserve"> </w:t>
      </w:r>
      <w:r>
        <w:rPr>
          <w:rFonts w:eastAsia="Times New Roman" w:cs="Times New Roman"/>
        </w:rPr>
        <w:t>‘</w:t>
      </w:r>
      <w:r w:rsidRPr="005D645E">
        <w:rPr>
          <w:rFonts w:eastAsia="Times New Roman" w:cs="Times New Roman"/>
        </w:rPr>
        <w:t>CAUSE</w:t>
      </w:r>
      <w:r>
        <w:rPr>
          <w:rFonts w:eastAsia="Times New Roman" w:cs="Times New Roman"/>
        </w:rPr>
        <w:t>’</w:t>
      </w:r>
      <w:r w:rsidRPr="005D645E">
        <w:rPr>
          <w:rFonts w:eastAsia="Times New Roman" w:cs="Times New Roman"/>
        </w:rPr>
        <w:t xml:space="preserve"> e.g. the football move</w:t>
      </w:r>
      <w:r>
        <w:rPr>
          <w:rFonts w:eastAsia="Times New Roman" w:cs="Times New Roman"/>
        </w:rPr>
        <w:t>d</w:t>
      </w:r>
      <w:r w:rsidRPr="005D645E">
        <w:rPr>
          <w:rFonts w:eastAsia="Times New Roman" w:cs="Times New Roman"/>
        </w:rPr>
        <w:t xml:space="preserve"> </w:t>
      </w:r>
      <w:r>
        <w:rPr>
          <w:rFonts w:eastAsia="Times New Roman" w:cs="Times New Roman"/>
        </w:rPr>
        <w:t xml:space="preserve">(effect) </w:t>
      </w:r>
      <w:r w:rsidRPr="005D645E">
        <w:rPr>
          <w:rFonts w:eastAsia="Times New Roman" w:cs="Times New Roman"/>
        </w:rPr>
        <w:t xml:space="preserve">only because I kicked it (cause).  </w:t>
      </w:r>
    </w:p>
    <w:p w14:paraId="5F8D6B02" w14:textId="77777777" w:rsidR="00F077D9" w:rsidRDefault="00F077D9" w:rsidP="00F077D9">
      <w:pPr>
        <w:numPr>
          <w:ilvl w:val="0"/>
          <w:numId w:val="5"/>
        </w:numPr>
        <w:pBdr>
          <w:top w:val="single" w:sz="4" w:space="1" w:color="auto"/>
          <w:left w:val="single" w:sz="4" w:space="4" w:color="auto"/>
          <w:bottom w:val="single" w:sz="4" w:space="1" w:color="auto"/>
          <w:right w:val="single" w:sz="4" w:space="4" w:color="auto"/>
        </w:pBdr>
        <w:spacing w:after="0" w:line="240" w:lineRule="auto"/>
        <w:ind w:left="360"/>
        <w:rPr>
          <w:rFonts w:eastAsia="Times New Roman" w:cs="Times New Roman"/>
        </w:rPr>
      </w:pPr>
      <w:r w:rsidRPr="005D645E">
        <w:rPr>
          <w:rFonts w:eastAsia="Times New Roman" w:cs="Times New Roman"/>
        </w:rPr>
        <w:t>The c</w:t>
      </w:r>
      <w:r w:rsidRPr="005D645E">
        <w:rPr>
          <w:rFonts w:eastAsia="Times New Roman" w:cs="Times New Roman"/>
          <w:bCs/>
        </w:rPr>
        <w:t>osmological argument</w:t>
      </w:r>
      <w:r w:rsidRPr="005D645E">
        <w:rPr>
          <w:rFonts w:eastAsia="Times New Roman" w:cs="Times New Roman"/>
        </w:rPr>
        <w:t xml:space="preserve"> </w:t>
      </w:r>
      <w:r>
        <w:rPr>
          <w:rFonts w:eastAsia="Times New Roman" w:cs="Times New Roman"/>
        </w:rPr>
        <w:t xml:space="preserve">then </w:t>
      </w:r>
      <w:r w:rsidRPr="005D645E">
        <w:rPr>
          <w:rFonts w:eastAsia="Times New Roman" w:cs="Times New Roman"/>
        </w:rPr>
        <w:t xml:space="preserve">works on the </w:t>
      </w:r>
      <w:r>
        <w:rPr>
          <w:rFonts w:eastAsia="Times New Roman" w:cs="Times New Roman"/>
        </w:rPr>
        <w:t xml:space="preserve">empirical </w:t>
      </w:r>
      <w:r w:rsidRPr="005D645E">
        <w:rPr>
          <w:rFonts w:eastAsia="Times New Roman" w:cs="Times New Roman"/>
        </w:rPr>
        <w:t xml:space="preserve">belief that </w:t>
      </w:r>
      <w:r>
        <w:rPr>
          <w:rFonts w:eastAsia="Times New Roman" w:cs="Times New Roman"/>
        </w:rPr>
        <w:t xml:space="preserve">every </w:t>
      </w:r>
      <w:r w:rsidRPr="005D645E">
        <w:rPr>
          <w:rFonts w:eastAsia="Times New Roman" w:cs="Times New Roman"/>
        </w:rPr>
        <w:t xml:space="preserve">cause </w:t>
      </w:r>
      <w:r>
        <w:rPr>
          <w:rFonts w:eastAsia="Times New Roman" w:cs="Times New Roman"/>
        </w:rPr>
        <w:t>must al</w:t>
      </w:r>
      <w:r w:rsidRPr="005D645E">
        <w:rPr>
          <w:rFonts w:eastAsia="Times New Roman" w:cs="Times New Roman"/>
        </w:rPr>
        <w:t>so ha</w:t>
      </w:r>
      <w:r>
        <w:rPr>
          <w:rFonts w:eastAsia="Times New Roman" w:cs="Times New Roman"/>
        </w:rPr>
        <w:t>ve</w:t>
      </w:r>
      <w:r w:rsidRPr="005D645E">
        <w:rPr>
          <w:rFonts w:eastAsia="Times New Roman" w:cs="Times New Roman"/>
        </w:rPr>
        <w:t xml:space="preserve"> a cause </w:t>
      </w:r>
      <w:r>
        <w:rPr>
          <w:rFonts w:eastAsia="Times New Roman" w:cs="Times New Roman"/>
        </w:rPr>
        <w:t>e.g. I kicked the football (cause) but I also have a cause (my parents).</w:t>
      </w:r>
    </w:p>
    <w:p w14:paraId="4F4F1C31" w14:textId="77777777" w:rsidR="00F077D9" w:rsidRPr="000619C4" w:rsidRDefault="00F077D9" w:rsidP="00F077D9">
      <w:pPr>
        <w:numPr>
          <w:ilvl w:val="0"/>
          <w:numId w:val="5"/>
        </w:numPr>
        <w:pBdr>
          <w:top w:val="single" w:sz="4" w:space="1" w:color="auto"/>
          <w:left w:val="single" w:sz="4" w:space="4" w:color="auto"/>
          <w:bottom w:val="single" w:sz="4" w:space="1" w:color="auto"/>
          <w:right w:val="single" w:sz="4" w:space="4" w:color="auto"/>
        </w:pBdr>
        <w:spacing w:after="0" w:line="240" w:lineRule="auto"/>
        <w:ind w:left="360"/>
        <w:rPr>
          <w:rFonts w:eastAsia="Times New Roman" w:cs="Times New Roman"/>
        </w:rPr>
      </w:pPr>
      <w:r w:rsidRPr="000619C4">
        <w:rPr>
          <w:rFonts w:eastAsia="Times New Roman" w:cs="Times New Roman"/>
        </w:rPr>
        <w:t xml:space="preserve">However, the cosmological argument then states this chain of causes cannot go back an infinite number of times. Therefore, there must be a first causer that started the first cause. Cosmologists believe that the first causer is God.  </w:t>
      </w:r>
    </w:p>
    <w:p w14:paraId="28F9764B" w14:textId="77777777" w:rsidR="00F077D9" w:rsidRDefault="00F077D9" w:rsidP="00F077D9">
      <w:pPr>
        <w:numPr>
          <w:ilvl w:val="0"/>
          <w:numId w:val="5"/>
        </w:numPr>
        <w:pBdr>
          <w:top w:val="single" w:sz="4" w:space="1" w:color="auto"/>
          <w:left w:val="single" w:sz="4" w:space="4" w:color="auto"/>
          <w:bottom w:val="single" w:sz="4" w:space="1" w:color="auto"/>
          <w:right w:val="single" w:sz="4" w:space="4" w:color="auto"/>
        </w:pBdr>
        <w:spacing w:after="0" w:line="240" w:lineRule="auto"/>
        <w:ind w:left="360"/>
        <w:rPr>
          <w:rFonts w:eastAsia="Times New Roman" w:cs="Times New Roman"/>
        </w:rPr>
      </w:pPr>
      <w:r>
        <w:rPr>
          <w:rFonts w:eastAsia="Times New Roman" w:cs="Times New Roman"/>
        </w:rPr>
        <w:t>Your</w:t>
      </w:r>
      <w:r w:rsidRPr="005D645E">
        <w:rPr>
          <w:rFonts w:eastAsia="Times New Roman" w:cs="Times New Roman"/>
        </w:rPr>
        <w:t xml:space="preserve"> syllabus wants you to look at two Philosophers who have created Cosmological Arguments: </w:t>
      </w:r>
    </w:p>
    <w:p w14:paraId="053BE3B5" w14:textId="77777777" w:rsidR="00F077D9" w:rsidRPr="00AF722D" w:rsidRDefault="00F077D9" w:rsidP="00F077D9">
      <w:pPr>
        <w:numPr>
          <w:ilvl w:val="0"/>
          <w:numId w:val="13"/>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Pr>
          <w:rFonts w:eastAsia="Times New Roman" w:cs="Times New Roman"/>
        </w:rPr>
        <w:t>A</w:t>
      </w:r>
      <w:r w:rsidRPr="005D645E">
        <w:rPr>
          <w:rFonts w:eastAsia="Times New Roman" w:cs="Times New Roman"/>
        </w:rPr>
        <w:t>n old</w:t>
      </w:r>
      <w:r>
        <w:rPr>
          <w:rFonts w:eastAsia="Times New Roman" w:cs="Times New Roman"/>
        </w:rPr>
        <w:t>er</w:t>
      </w:r>
      <w:r w:rsidRPr="005D645E">
        <w:rPr>
          <w:rFonts w:eastAsia="Times New Roman" w:cs="Times New Roman"/>
        </w:rPr>
        <w:t xml:space="preserve"> version by St. Thomas Aquinas (</w:t>
      </w:r>
      <w:r w:rsidRPr="005D645E">
        <w:rPr>
          <w:rFonts w:ascii="Calibri" w:eastAsia="Times New Roman" w:hAnsi="Calibri" w:cs="Calibri"/>
          <w:lang w:val="en"/>
        </w:rPr>
        <w:t>1225–1274)</w:t>
      </w:r>
    </w:p>
    <w:p w14:paraId="659B3CAA" w14:textId="77777777" w:rsidR="00F077D9" w:rsidRPr="005D645E" w:rsidRDefault="00F077D9" w:rsidP="00F077D9">
      <w:pPr>
        <w:numPr>
          <w:ilvl w:val="0"/>
          <w:numId w:val="13"/>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Pr>
          <w:rFonts w:ascii="Calibri" w:eastAsia="Times New Roman" w:hAnsi="Calibri" w:cs="Calibri"/>
          <w:lang w:val="en"/>
        </w:rPr>
        <w:t>A</w:t>
      </w:r>
      <w:r w:rsidRPr="005D645E">
        <w:rPr>
          <w:rFonts w:ascii="Calibri" w:eastAsia="Times New Roman" w:hAnsi="Calibri" w:cs="Calibri"/>
          <w:lang w:val="en"/>
        </w:rPr>
        <w:t xml:space="preserve"> </w:t>
      </w:r>
      <w:r>
        <w:rPr>
          <w:rFonts w:ascii="Calibri" w:eastAsia="Times New Roman" w:hAnsi="Calibri" w:cs="Calibri"/>
          <w:lang w:val="en"/>
        </w:rPr>
        <w:t xml:space="preserve">more </w:t>
      </w:r>
      <w:r w:rsidRPr="005D645E">
        <w:rPr>
          <w:rFonts w:ascii="Calibri" w:eastAsia="Times New Roman" w:hAnsi="Calibri" w:cs="Calibri"/>
          <w:lang w:val="en"/>
        </w:rPr>
        <w:t xml:space="preserve">modern version </w:t>
      </w:r>
      <w:r>
        <w:rPr>
          <w:rFonts w:ascii="Calibri" w:eastAsia="Times New Roman" w:hAnsi="Calibri" w:cs="Calibri"/>
          <w:lang w:val="en"/>
        </w:rPr>
        <w:t xml:space="preserve">(called the Kalam Argument) </w:t>
      </w:r>
      <w:r w:rsidRPr="005D645E">
        <w:rPr>
          <w:rFonts w:ascii="Calibri" w:eastAsia="Times New Roman" w:hAnsi="Calibri" w:cs="Calibri"/>
          <w:lang w:val="en"/>
        </w:rPr>
        <w:t>by William Lane Craig (1949-………)</w:t>
      </w:r>
      <w:r w:rsidR="00CF2E08">
        <w:rPr>
          <w:rFonts w:ascii="Calibri" w:eastAsia="Times New Roman" w:hAnsi="Calibri" w:cs="Calibri"/>
          <w:lang w:val="en"/>
        </w:rPr>
        <w:br/>
      </w:r>
    </w:p>
    <w:p w14:paraId="0F734284" w14:textId="77777777" w:rsidR="00F077D9" w:rsidRPr="005D645E" w:rsidRDefault="00F077D9" w:rsidP="00F077D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sz w:val="26"/>
          <w:szCs w:val="26"/>
        </w:rPr>
      </w:pPr>
      <w:r>
        <w:rPr>
          <w:rFonts w:eastAsia="Times New Roman" w:cs="Times New Roman"/>
          <w:b/>
          <w:sz w:val="26"/>
          <w:szCs w:val="26"/>
        </w:rPr>
        <w:t xml:space="preserve">Version 1: </w:t>
      </w:r>
      <w:r w:rsidRPr="005D645E">
        <w:rPr>
          <w:rFonts w:eastAsia="Times New Roman" w:cs="Times New Roman"/>
          <w:b/>
          <w:sz w:val="26"/>
          <w:szCs w:val="26"/>
        </w:rPr>
        <w:t>Aquinas’ Cosmological Arguments</w:t>
      </w:r>
    </w:p>
    <w:p w14:paraId="53CB85FD" w14:textId="77777777" w:rsidR="00F077D9" w:rsidRDefault="00F077D9" w:rsidP="00F077D9">
      <w:pPr>
        <w:numPr>
          <w:ilvl w:val="0"/>
          <w:numId w:val="10"/>
        </w:numPr>
        <w:pBdr>
          <w:top w:val="single" w:sz="4" w:space="1" w:color="auto"/>
          <w:left w:val="single" w:sz="4" w:space="4" w:color="auto"/>
          <w:bottom w:val="single" w:sz="4" w:space="1" w:color="auto"/>
          <w:right w:val="single" w:sz="4" w:space="4" w:color="auto"/>
        </w:pBdr>
        <w:spacing w:after="0" w:line="240" w:lineRule="auto"/>
        <w:rPr>
          <w:rFonts w:ascii="Calibri" w:hAnsi="Calibri" w:cs="Calibri"/>
        </w:rPr>
      </w:pPr>
      <w:r>
        <w:rPr>
          <w:rFonts w:ascii="Calibri" w:hAnsi="Calibri" w:cs="Calibri"/>
        </w:rPr>
        <w:t>Aquinas c</w:t>
      </w:r>
      <w:r w:rsidRPr="00CB4CAA">
        <w:rPr>
          <w:rFonts w:ascii="Calibri" w:hAnsi="Calibri" w:cs="Calibri"/>
        </w:rPr>
        <w:t xml:space="preserve">osmological </w:t>
      </w:r>
      <w:r>
        <w:rPr>
          <w:rFonts w:ascii="Calibri" w:hAnsi="Calibri" w:cs="Calibri"/>
        </w:rPr>
        <w:t>arguments</w:t>
      </w:r>
      <w:r w:rsidRPr="00CB4CAA">
        <w:rPr>
          <w:rFonts w:ascii="Calibri" w:hAnsi="Calibri" w:cs="Calibri"/>
        </w:rPr>
        <w:t xml:space="preserve"> </w:t>
      </w:r>
      <w:r>
        <w:rPr>
          <w:rFonts w:ascii="Calibri" w:hAnsi="Calibri" w:cs="Calibri"/>
        </w:rPr>
        <w:t>(from his book ‘</w:t>
      </w:r>
      <w:r w:rsidRPr="00C70F90">
        <w:rPr>
          <w:rFonts w:ascii="Calibri" w:hAnsi="Calibri" w:cs="Calibri"/>
          <w:b/>
        </w:rPr>
        <w:t>Summa Theological’</w:t>
      </w:r>
      <w:r>
        <w:rPr>
          <w:rFonts w:ascii="Calibri" w:hAnsi="Calibri" w:cs="Calibri"/>
        </w:rPr>
        <w:t xml:space="preserve">) </w:t>
      </w:r>
      <w:r w:rsidRPr="00CB4CAA">
        <w:rPr>
          <w:rFonts w:ascii="Calibri" w:hAnsi="Calibri" w:cs="Calibri"/>
        </w:rPr>
        <w:t xml:space="preserve">are </w:t>
      </w:r>
      <w:r>
        <w:rPr>
          <w:rFonts w:ascii="Calibri" w:hAnsi="Calibri" w:cs="Calibri"/>
        </w:rPr>
        <w:t>influenced by th</w:t>
      </w:r>
      <w:r w:rsidRPr="00CB4CAA">
        <w:rPr>
          <w:rFonts w:ascii="Calibri" w:hAnsi="Calibri" w:cs="Calibri"/>
        </w:rPr>
        <w:t xml:space="preserve">e work of the </w:t>
      </w:r>
      <w:r>
        <w:rPr>
          <w:rFonts w:ascii="Calibri" w:hAnsi="Calibri" w:cs="Calibri"/>
        </w:rPr>
        <w:t>great Ancient Greek philosopher</w:t>
      </w:r>
      <w:r w:rsidRPr="00CB4CAA">
        <w:rPr>
          <w:rFonts w:ascii="Calibri" w:hAnsi="Calibri" w:cs="Calibri"/>
        </w:rPr>
        <w:t xml:space="preserve"> </w:t>
      </w:r>
      <w:r w:rsidRPr="00CB4CAA">
        <w:rPr>
          <w:rFonts w:ascii="Calibri" w:hAnsi="Calibri" w:cs="Calibri"/>
          <w:b/>
        </w:rPr>
        <w:t>Aristotle</w:t>
      </w:r>
      <w:r>
        <w:rPr>
          <w:rFonts w:ascii="Calibri" w:hAnsi="Calibri" w:cs="Calibri"/>
          <w:b/>
        </w:rPr>
        <w:t xml:space="preserve">. </w:t>
      </w:r>
      <w:r w:rsidRPr="00C70F90">
        <w:rPr>
          <w:rFonts w:ascii="Calibri" w:hAnsi="Calibri" w:cs="Calibri"/>
        </w:rPr>
        <w:t>Aristotle</w:t>
      </w:r>
      <w:r>
        <w:rPr>
          <w:rFonts w:ascii="Calibri" w:hAnsi="Calibri" w:cs="Calibri"/>
        </w:rPr>
        <w:t xml:space="preserve">, as well as great Jewish thinker </w:t>
      </w:r>
      <w:bookmarkStart w:id="1" w:name="_Hlk519058498"/>
      <w:r w:rsidRPr="00C70F90">
        <w:rPr>
          <w:rFonts w:ascii="Calibri" w:hAnsi="Calibri" w:cs="Calibri"/>
          <w:b/>
        </w:rPr>
        <w:t>Maimonides</w:t>
      </w:r>
      <w:bookmarkEnd w:id="1"/>
      <w:r>
        <w:rPr>
          <w:rFonts w:ascii="Calibri" w:hAnsi="Calibri" w:cs="Calibri"/>
        </w:rPr>
        <w:t xml:space="preserve"> and influential Muslim thinker </w:t>
      </w:r>
      <w:r w:rsidRPr="00C70F90">
        <w:rPr>
          <w:rFonts w:ascii="Calibri" w:hAnsi="Calibri" w:cs="Calibri"/>
          <w:b/>
        </w:rPr>
        <w:t>Avicenna</w:t>
      </w:r>
      <w:r>
        <w:rPr>
          <w:rFonts w:ascii="Calibri" w:hAnsi="Calibri" w:cs="Calibri"/>
          <w:b/>
        </w:rPr>
        <w:t>.</w:t>
      </w:r>
    </w:p>
    <w:p w14:paraId="41E0120D" w14:textId="77777777" w:rsidR="00F077D9" w:rsidRDefault="00F077D9" w:rsidP="00F077D9">
      <w:pPr>
        <w:numPr>
          <w:ilvl w:val="0"/>
          <w:numId w:val="10"/>
        </w:numPr>
        <w:pBdr>
          <w:top w:val="single" w:sz="4" w:space="1" w:color="auto"/>
          <w:left w:val="single" w:sz="4" w:space="4" w:color="auto"/>
          <w:bottom w:val="single" w:sz="4" w:space="1" w:color="auto"/>
          <w:right w:val="single" w:sz="4" w:space="4" w:color="auto"/>
        </w:pBdr>
        <w:spacing w:after="0" w:line="240" w:lineRule="auto"/>
        <w:rPr>
          <w:rFonts w:ascii="Calibri" w:hAnsi="Calibri" w:cs="Calibri"/>
        </w:rPr>
      </w:pPr>
      <w:r w:rsidRPr="00CB4CAA">
        <w:rPr>
          <w:rFonts w:ascii="Calibri" w:hAnsi="Calibri" w:cs="Calibri"/>
        </w:rPr>
        <w:t xml:space="preserve">Aquinas split </w:t>
      </w:r>
      <w:r>
        <w:rPr>
          <w:rFonts w:ascii="Calibri" w:hAnsi="Calibri" w:cs="Calibri"/>
        </w:rPr>
        <w:t xml:space="preserve">his cosmological </w:t>
      </w:r>
      <w:r w:rsidRPr="00CB4CAA">
        <w:rPr>
          <w:rFonts w:ascii="Calibri" w:hAnsi="Calibri" w:cs="Calibri"/>
        </w:rPr>
        <w:t xml:space="preserve">argument into 3 </w:t>
      </w:r>
      <w:r>
        <w:rPr>
          <w:rFonts w:ascii="Calibri" w:hAnsi="Calibri" w:cs="Calibri"/>
        </w:rPr>
        <w:t xml:space="preserve">different </w:t>
      </w:r>
      <w:r w:rsidRPr="00CB4CAA">
        <w:rPr>
          <w:rFonts w:ascii="Calibri" w:hAnsi="Calibri" w:cs="Calibri"/>
        </w:rPr>
        <w:t>ways</w:t>
      </w:r>
      <w:r>
        <w:rPr>
          <w:rFonts w:ascii="Calibri" w:hAnsi="Calibri" w:cs="Calibri"/>
        </w:rPr>
        <w:t xml:space="preserve">.  This was to reflect the slightly different arguments of his influences (Aristotle, </w:t>
      </w:r>
      <w:r w:rsidRPr="000619C4">
        <w:rPr>
          <w:rFonts w:ascii="Calibri" w:hAnsi="Calibri" w:cs="Calibri"/>
        </w:rPr>
        <w:t>Maimonides</w:t>
      </w:r>
      <w:r>
        <w:rPr>
          <w:rFonts w:ascii="Calibri" w:hAnsi="Calibri" w:cs="Calibri"/>
        </w:rPr>
        <w:t xml:space="preserve"> and Avicenna</w:t>
      </w:r>
      <w:proofErr w:type="gramStart"/>
      <w:r>
        <w:rPr>
          <w:rFonts w:ascii="Calibri" w:hAnsi="Calibri" w:cs="Calibri"/>
        </w:rPr>
        <w:t xml:space="preserve">) </w:t>
      </w:r>
      <w:r w:rsidRPr="00CB4CAA">
        <w:rPr>
          <w:rFonts w:ascii="Calibri" w:hAnsi="Calibri" w:cs="Calibri"/>
        </w:rPr>
        <w:t>.</w:t>
      </w:r>
      <w:proofErr w:type="gramEnd"/>
      <w:r>
        <w:rPr>
          <w:rFonts w:ascii="Calibri" w:hAnsi="Calibri" w:cs="Calibri"/>
        </w:rPr>
        <w:t xml:space="preserve">  </w:t>
      </w:r>
    </w:p>
    <w:p w14:paraId="4C216014" w14:textId="77777777" w:rsidR="00F077D9" w:rsidRPr="00CB4CAA" w:rsidRDefault="00F077D9" w:rsidP="00F077D9">
      <w:pPr>
        <w:numPr>
          <w:ilvl w:val="0"/>
          <w:numId w:val="10"/>
        </w:numPr>
        <w:pBdr>
          <w:top w:val="single" w:sz="4" w:space="1" w:color="auto"/>
          <w:left w:val="single" w:sz="4" w:space="4" w:color="auto"/>
          <w:bottom w:val="single" w:sz="4" w:space="1" w:color="auto"/>
          <w:right w:val="single" w:sz="4" w:space="4" w:color="auto"/>
        </w:pBdr>
        <w:spacing w:after="0" w:line="240" w:lineRule="auto"/>
        <w:rPr>
          <w:rFonts w:ascii="Calibri" w:hAnsi="Calibri" w:cs="Calibri"/>
        </w:rPr>
      </w:pPr>
      <w:r>
        <w:rPr>
          <w:rFonts w:ascii="Calibri" w:hAnsi="Calibri" w:cs="Calibri"/>
        </w:rPr>
        <w:t>These 3 arguments are known as the first three of ‘five ways’ Aquinas attempted to prove God’s existence (you will come across ‘way 5’ when you look at the teleological argument)</w:t>
      </w:r>
    </w:p>
    <w:p w14:paraId="376FB390" w14:textId="77777777" w:rsidR="00F077D9" w:rsidRPr="007E025B" w:rsidRDefault="00F077D9" w:rsidP="00F077D9">
      <w:pPr>
        <w:pStyle w:val="Heading1"/>
        <w:numPr>
          <w:ilvl w:val="0"/>
          <w:numId w:val="14"/>
        </w:numPr>
        <w:pBdr>
          <w:top w:val="single" w:sz="4" w:space="1" w:color="auto"/>
          <w:left w:val="single" w:sz="4" w:space="4" w:color="auto"/>
          <w:bottom w:val="single" w:sz="4" w:space="1" w:color="auto"/>
          <w:right w:val="single" w:sz="4" w:space="4" w:color="auto"/>
        </w:pBdr>
        <w:rPr>
          <w:rFonts w:ascii="Calibri" w:hAnsi="Calibri" w:cs="Calibri"/>
          <w:b w:val="0"/>
          <w:bCs/>
          <w:sz w:val="22"/>
          <w:szCs w:val="22"/>
        </w:rPr>
      </w:pPr>
      <w:r w:rsidRPr="007E025B">
        <w:rPr>
          <w:rFonts w:ascii="Calibri" w:hAnsi="Calibri" w:cs="Calibri"/>
          <w:sz w:val="22"/>
          <w:szCs w:val="22"/>
        </w:rPr>
        <w:t>Way 1</w:t>
      </w:r>
      <w:r w:rsidRPr="007E025B">
        <w:rPr>
          <w:rFonts w:ascii="Calibri" w:hAnsi="Calibri" w:cs="Calibri"/>
          <w:b w:val="0"/>
          <w:bCs/>
          <w:sz w:val="22"/>
          <w:szCs w:val="22"/>
        </w:rPr>
        <w:t xml:space="preserve"> – </w:t>
      </w:r>
      <w:r w:rsidRPr="007E025B">
        <w:rPr>
          <w:rFonts w:ascii="Calibri" w:hAnsi="Calibri" w:cs="Calibri"/>
          <w:bCs/>
          <w:sz w:val="22"/>
          <w:szCs w:val="22"/>
        </w:rPr>
        <w:t>The Unmoved Mover</w:t>
      </w:r>
      <w:r w:rsidRPr="007E025B">
        <w:rPr>
          <w:rFonts w:ascii="Calibri" w:hAnsi="Calibri" w:cs="Calibri"/>
          <w:b w:val="0"/>
          <w:bCs/>
          <w:sz w:val="22"/>
          <w:szCs w:val="22"/>
        </w:rPr>
        <w:t xml:space="preserve"> – (a.k.a. The Unchanged Changer)</w:t>
      </w:r>
    </w:p>
    <w:p w14:paraId="53485C0D" w14:textId="77777777" w:rsidR="00F077D9" w:rsidRPr="007E025B" w:rsidRDefault="00F077D9" w:rsidP="00F077D9">
      <w:pPr>
        <w:pStyle w:val="Heading1"/>
        <w:numPr>
          <w:ilvl w:val="0"/>
          <w:numId w:val="14"/>
        </w:numPr>
        <w:pBdr>
          <w:top w:val="single" w:sz="4" w:space="1" w:color="auto"/>
          <w:left w:val="single" w:sz="4" w:space="4" w:color="auto"/>
          <w:bottom w:val="single" w:sz="4" w:space="1" w:color="auto"/>
          <w:right w:val="single" w:sz="4" w:space="4" w:color="auto"/>
        </w:pBdr>
        <w:rPr>
          <w:rFonts w:ascii="Calibri" w:hAnsi="Calibri" w:cs="Calibri"/>
          <w:b w:val="0"/>
          <w:bCs/>
          <w:sz w:val="22"/>
          <w:szCs w:val="22"/>
        </w:rPr>
      </w:pPr>
      <w:r w:rsidRPr="007E025B">
        <w:rPr>
          <w:rFonts w:ascii="Calibri" w:hAnsi="Calibri" w:cs="Calibri"/>
          <w:sz w:val="22"/>
          <w:szCs w:val="22"/>
        </w:rPr>
        <w:t>Way 2</w:t>
      </w:r>
      <w:r w:rsidRPr="007E025B">
        <w:rPr>
          <w:rFonts w:ascii="Calibri" w:hAnsi="Calibri" w:cs="Calibri"/>
          <w:b w:val="0"/>
          <w:bCs/>
          <w:sz w:val="22"/>
          <w:szCs w:val="22"/>
        </w:rPr>
        <w:t xml:space="preserve"> – </w:t>
      </w:r>
      <w:r w:rsidRPr="007E025B">
        <w:rPr>
          <w:rFonts w:ascii="Calibri" w:hAnsi="Calibri" w:cs="Calibri"/>
          <w:bCs/>
          <w:sz w:val="22"/>
          <w:szCs w:val="22"/>
        </w:rPr>
        <w:t>The Uncaused Causer</w:t>
      </w:r>
      <w:r w:rsidRPr="007E025B">
        <w:rPr>
          <w:rFonts w:ascii="Calibri" w:hAnsi="Calibri" w:cs="Calibri"/>
          <w:b w:val="0"/>
          <w:bCs/>
          <w:sz w:val="22"/>
          <w:szCs w:val="22"/>
        </w:rPr>
        <w:t xml:space="preserve"> (a.k.a. The First Cause Argument)</w:t>
      </w:r>
    </w:p>
    <w:p w14:paraId="1A00362B" w14:textId="77777777" w:rsidR="00F077D9" w:rsidRPr="007E025B" w:rsidRDefault="00F077D9" w:rsidP="00F077D9">
      <w:pPr>
        <w:pStyle w:val="Heading1"/>
        <w:numPr>
          <w:ilvl w:val="0"/>
          <w:numId w:val="14"/>
        </w:numPr>
        <w:pBdr>
          <w:top w:val="single" w:sz="4" w:space="1" w:color="auto"/>
          <w:left w:val="single" w:sz="4" w:space="4" w:color="auto"/>
          <w:bottom w:val="single" w:sz="4" w:space="1" w:color="auto"/>
          <w:right w:val="single" w:sz="4" w:space="4" w:color="auto"/>
        </w:pBdr>
        <w:rPr>
          <w:rFonts w:ascii="Calibri" w:hAnsi="Calibri" w:cs="Calibri"/>
          <w:bCs/>
          <w:sz w:val="22"/>
          <w:szCs w:val="22"/>
        </w:rPr>
      </w:pPr>
      <w:r w:rsidRPr="007E025B">
        <w:rPr>
          <w:rFonts w:ascii="Calibri" w:hAnsi="Calibri" w:cs="Calibri"/>
          <w:sz w:val="22"/>
          <w:szCs w:val="22"/>
        </w:rPr>
        <w:t>Way 3</w:t>
      </w:r>
      <w:r w:rsidRPr="007E025B">
        <w:rPr>
          <w:rFonts w:ascii="Calibri" w:hAnsi="Calibri" w:cs="Calibri"/>
          <w:b w:val="0"/>
          <w:bCs/>
          <w:sz w:val="22"/>
          <w:szCs w:val="22"/>
        </w:rPr>
        <w:t xml:space="preserve"> – </w:t>
      </w:r>
      <w:r w:rsidRPr="007E025B">
        <w:rPr>
          <w:rFonts w:ascii="Calibri" w:hAnsi="Calibri" w:cs="Calibri"/>
          <w:bCs/>
          <w:sz w:val="22"/>
          <w:szCs w:val="22"/>
        </w:rPr>
        <w:t>Contingency &amp; Necessity</w:t>
      </w:r>
    </w:p>
    <w:p w14:paraId="152AC220" w14:textId="77777777" w:rsidR="00F077D9" w:rsidRPr="00730B6B" w:rsidRDefault="00F077D9" w:rsidP="00F077D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bCs/>
          <w:sz w:val="24"/>
          <w:szCs w:val="24"/>
        </w:rPr>
      </w:pPr>
      <w:r w:rsidRPr="00730B6B">
        <w:rPr>
          <w:rFonts w:eastAsia="Times New Roman" w:cs="Times New Roman"/>
          <w:b/>
          <w:bCs/>
          <w:sz w:val="24"/>
          <w:szCs w:val="24"/>
        </w:rPr>
        <w:t>Aquinas’ Way 1 – The Unmoved Mover</w:t>
      </w:r>
      <w:r>
        <w:rPr>
          <w:rFonts w:eastAsia="Times New Roman" w:cs="Times New Roman"/>
          <w:b/>
          <w:bCs/>
          <w:sz w:val="24"/>
          <w:szCs w:val="24"/>
        </w:rPr>
        <w:t xml:space="preserve"> (influenced by Aristotle)</w:t>
      </w:r>
    </w:p>
    <w:p w14:paraId="24660970" w14:textId="77777777" w:rsidR="00F077D9" w:rsidRPr="005D645E" w:rsidRDefault="00F077D9" w:rsidP="00F077D9">
      <w:pPr>
        <w:numPr>
          <w:ilvl w:val="0"/>
          <w:numId w:val="7"/>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645E">
        <w:rPr>
          <w:rFonts w:eastAsia="Times New Roman" w:cs="Times New Roman"/>
          <w:bCs/>
        </w:rPr>
        <w:t xml:space="preserve">Aquinas </w:t>
      </w:r>
      <w:r>
        <w:rPr>
          <w:rFonts w:eastAsia="Times New Roman" w:cs="Times New Roman"/>
          <w:bCs/>
        </w:rPr>
        <w:t>observed (empirical/a-posteriori)</w:t>
      </w:r>
      <w:r w:rsidRPr="005D645E">
        <w:rPr>
          <w:rFonts w:eastAsia="Times New Roman" w:cs="Times New Roman"/>
          <w:bCs/>
        </w:rPr>
        <w:t xml:space="preserve"> </w:t>
      </w:r>
      <w:r>
        <w:rPr>
          <w:rFonts w:eastAsia="Times New Roman" w:cs="Times New Roman"/>
          <w:bCs/>
        </w:rPr>
        <w:t xml:space="preserve">that </w:t>
      </w:r>
      <w:r w:rsidRPr="005D645E">
        <w:rPr>
          <w:rFonts w:eastAsia="Times New Roman" w:cs="Times New Roman"/>
          <w:bCs/>
        </w:rPr>
        <w:t xml:space="preserve">somethings are in motion.  He defines the word ‘motion’ as </w:t>
      </w:r>
      <w:r>
        <w:rPr>
          <w:rFonts w:eastAsia="Times New Roman" w:cs="Times New Roman"/>
          <w:bCs/>
        </w:rPr>
        <w:t>anything that is changing state e.g. water can change state from being solid (ice) to liquid.</w:t>
      </w:r>
    </w:p>
    <w:p w14:paraId="7984CFEC" w14:textId="77777777" w:rsidR="00F077D9" w:rsidRDefault="00F077D9" w:rsidP="00F077D9">
      <w:pPr>
        <w:numPr>
          <w:ilvl w:val="0"/>
          <w:numId w:val="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645E">
        <w:rPr>
          <w:rFonts w:eastAsia="Times New Roman" w:cs="Times New Roman"/>
          <w:bCs/>
        </w:rPr>
        <w:t xml:space="preserve">However, Aquinas reasoned that </w:t>
      </w:r>
      <w:r>
        <w:rPr>
          <w:rFonts w:eastAsia="Times New Roman" w:cs="Times New Roman"/>
          <w:bCs/>
        </w:rPr>
        <w:t xml:space="preserve">things </w:t>
      </w:r>
      <w:r w:rsidRPr="005D645E">
        <w:rPr>
          <w:rFonts w:eastAsia="Times New Roman" w:cs="Times New Roman"/>
          <w:bCs/>
        </w:rPr>
        <w:t>that ha</w:t>
      </w:r>
      <w:r>
        <w:rPr>
          <w:rFonts w:eastAsia="Times New Roman" w:cs="Times New Roman"/>
          <w:bCs/>
        </w:rPr>
        <w:t>ve</w:t>
      </w:r>
      <w:r w:rsidRPr="005D645E">
        <w:rPr>
          <w:rFonts w:eastAsia="Times New Roman" w:cs="Times New Roman"/>
          <w:bCs/>
        </w:rPr>
        <w:t xml:space="preserve"> the potentiality to change state </w:t>
      </w:r>
      <w:r>
        <w:rPr>
          <w:rFonts w:eastAsia="Times New Roman" w:cs="Times New Roman"/>
          <w:bCs/>
        </w:rPr>
        <w:t xml:space="preserve">(like ice has the potential to change state into a liquid) </w:t>
      </w:r>
      <w:r w:rsidRPr="005D645E">
        <w:rPr>
          <w:rFonts w:eastAsia="Times New Roman" w:cs="Times New Roman"/>
          <w:bCs/>
        </w:rPr>
        <w:t xml:space="preserve">cannot change </w:t>
      </w:r>
      <w:r>
        <w:rPr>
          <w:rFonts w:eastAsia="Times New Roman" w:cs="Times New Roman"/>
          <w:bCs/>
        </w:rPr>
        <w:t>themselves.  For this change of state to happen (</w:t>
      </w:r>
      <w:r w:rsidRPr="005D645E">
        <w:rPr>
          <w:rFonts w:eastAsia="Times New Roman" w:cs="Times New Roman"/>
          <w:bCs/>
        </w:rPr>
        <w:t>to be actualised</w:t>
      </w:r>
      <w:r>
        <w:rPr>
          <w:rFonts w:eastAsia="Times New Roman" w:cs="Times New Roman"/>
          <w:bCs/>
        </w:rPr>
        <w:t>)</w:t>
      </w:r>
      <w:r w:rsidRPr="005D645E">
        <w:rPr>
          <w:rFonts w:eastAsia="Times New Roman" w:cs="Times New Roman"/>
          <w:bCs/>
        </w:rPr>
        <w:t xml:space="preserve"> it must be changed by something else</w:t>
      </w:r>
      <w:r>
        <w:rPr>
          <w:rFonts w:eastAsia="Times New Roman" w:cs="Times New Roman"/>
          <w:bCs/>
        </w:rPr>
        <w:t xml:space="preserve"> (Note: Aristotle called this ‘something else’ – the ‘efficient cause’).</w:t>
      </w:r>
    </w:p>
    <w:p w14:paraId="77298073" w14:textId="77777777" w:rsidR="00F077D9" w:rsidRDefault="00F077D9" w:rsidP="00F077D9">
      <w:pPr>
        <w:numPr>
          <w:ilvl w:val="0"/>
          <w:numId w:val="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Pr>
          <w:rFonts w:eastAsia="Times New Roman" w:cs="Times New Roman"/>
          <w:bCs/>
        </w:rPr>
        <w:t>For example, for ice to change state into liquid it must be changed by something else (an efficient cause) – like a hot fire</w:t>
      </w:r>
      <w:r w:rsidRPr="005D645E">
        <w:rPr>
          <w:rFonts w:eastAsia="Times New Roman" w:cs="Times New Roman"/>
          <w:bCs/>
        </w:rPr>
        <w:t xml:space="preserve">.  As Aquinas states </w:t>
      </w:r>
      <w:r w:rsidRPr="00730B6B">
        <w:rPr>
          <w:rFonts w:eastAsia="Times New Roman" w:cs="Times New Roman"/>
          <w:b/>
          <w:bCs/>
        </w:rPr>
        <w:t>“Whatever is in motion must be put in motion by another.”</w:t>
      </w:r>
      <w:r w:rsidRPr="005D645E">
        <w:rPr>
          <w:rFonts w:eastAsia="Times New Roman" w:cs="Times New Roman"/>
          <w:bCs/>
        </w:rPr>
        <w:t xml:space="preserve"> </w:t>
      </w:r>
    </w:p>
    <w:p w14:paraId="0E31B564" w14:textId="77777777" w:rsidR="00F077D9" w:rsidRPr="005D645E" w:rsidRDefault="00F077D9" w:rsidP="00F077D9">
      <w:pPr>
        <w:numPr>
          <w:ilvl w:val="0"/>
          <w:numId w:val="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645E">
        <w:rPr>
          <w:rFonts w:eastAsia="Times New Roman" w:cs="Times New Roman"/>
          <w:bCs/>
        </w:rPr>
        <w:lastRenderedPageBreak/>
        <w:t xml:space="preserve">However, </w:t>
      </w:r>
      <w:r>
        <w:rPr>
          <w:rFonts w:eastAsia="Times New Roman" w:cs="Times New Roman"/>
          <w:bCs/>
        </w:rPr>
        <w:t xml:space="preserve">Aquinas argues, </w:t>
      </w:r>
      <w:r w:rsidRPr="005D645E">
        <w:rPr>
          <w:rFonts w:eastAsia="Times New Roman" w:cs="Times New Roman"/>
          <w:bCs/>
        </w:rPr>
        <w:t>th</w:t>
      </w:r>
      <w:r>
        <w:rPr>
          <w:rFonts w:eastAsia="Times New Roman" w:cs="Times New Roman"/>
          <w:bCs/>
        </w:rPr>
        <w:t xml:space="preserve">e ‘efficient cause’ </w:t>
      </w:r>
      <w:r w:rsidRPr="005D645E">
        <w:rPr>
          <w:rFonts w:eastAsia="Times New Roman" w:cs="Times New Roman"/>
          <w:bCs/>
        </w:rPr>
        <w:t xml:space="preserve">must also have actualised (changed state) due to </w:t>
      </w:r>
      <w:r>
        <w:rPr>
          <w:rFonts w:eastAsia="Times New Roman" w:cs="Times New Roman"/>
          <w:bCs/>
        </w:rPr>
        <w:t>another efficient cause e.g. a pile of wood has the potential to be a fire but must be actualised by an efficient cause – a match</w:t>
      </w:r>
      <w:r w:rsidRPr="005D645E">
        <w:rPr>
          <w:rFonts w:eastAsia="Times New Roman" w:cs="Times New Roman"/>
          <w:bCs/>
        </w:rPr>
        <w:t xml:space="preserve">.  </w:t>
      </w:r>
    </w:p>
    <w:p w14:paraId="24086950" w14:textId="77777777" w:rsidR="00F077D9" w:rsidRDefault="00F077D9" w:rsidP="00F077D9">
      <w:pPr>
        <w:numPr>
          <w:ilvl w:val="0"/>
          <w:numId w:val="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Pr>
          <w:rFonts w:eastAsia="Times New Roman" w:cs="Times New Roman"/>
          <w:bCs/>
        </w:rPr>
        <w:t xml:space="preserve">However, according to Aquinas, </w:t>
      </w:r>
      <w:r w:rsidRPr="005D645E">
        <w:rPr>
          <w:rFonts w:eastAsia="Times New Roman" w:cs="Times New Roman"/>
          <w:bCs/>
        </w:rPr>
        <w:t>this set of changes of state cannot go back an infinite number of times (infinite regress); therefore</w:t>
      </w:r>
      <w:r>
        <w:rPr>
          <w:rFonts w:eastAsia="Times New Roman" w:cs="Times New Roman"/>
          <w:bCs/>
        </w:rPr>
        <w:t>,</w:t>
      </w:r>
      <w:r w:rsidRPr="005D645E">
        <w:rPr>
          <w:rFonts w:eastAsia="Times New Roman" w:cs="Times New Roman"/>
          <w:bCs/>
        </w:rPr>
        <w:t xml:space="preserve"> there must be a first changer. This is because as Aquinas states </w:t>
      </w:r>
      <w:r w:rsidRPr="004D6B0E">
        <w:rPr>
          <w:rFonts w:eastAsia="Times New Roman" w:cs="Times New Roman"/>
          <w:b/>
          <w:bCs/>
        </w:rPr>
        <w:t>“If there was no first changer there would be no subsequent changes.”</w:t>
      </w:r>
      <w:r w:rsidRPr="005D645E">
        <w:rPr>
          <w:rFonts w:eastAsia="Times New Roman" w:cs="Times New Roman"/>
          <w:bCs/>
        </w:rPr>
        <w:t xml:space="preserve"> </w:t>
      </w:r>
    </w:p>
    <w:p w14:paraId="71BCED70" w14:textId="77777777" w:rsidR="00F077D9" w:rsidRPr="005D645E" w:rsidRDefault="00F077D9" w:rsidP="00F077D9">
      <w:pPr>
        <w:numPr>
          <w:ilvl w:val="0"/>
          <w:numId w:val="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Pr>
          <w:rFonts w:eastAsia="Times New Roman" w:cs="Times New Roman"/>
          <w:bCs/>
        </w:rPr>
        <w:t xml:space="preserve">Aquinas observed (a-posteriori) that everything in the universe is in motion, therefore, we need to look outside the universe for the ‘first changer’. Moreover, the ‘first changer’ cannot be changed by anything else (does not have an efficient cause) and thus must be responsible for starting off all motion/change. </w:t>
      </w:r>
    </w:p>
    <w:p w14:paraId="77EDD78C" w14:textId="77777777" w:rsidR="00F077D9" w:rsidRDefault="00F077D9" w:rsidP="00F077D9">
      <w:pPr>
        <w:numPr>
          <w:ilvl w:val="0"/>
          <w:numId w:val="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645E">
        <w:rPr>
          <w:rFonts w:eastAsia="Times New Roman" w:cs="Times New Roman"/>
          <w:bCs/>
        </w:rPr>
        <w:t xml:space="preserve">This first changer, for Aquinas, </w:t>
      </w:r>
      <w:r>
        <w:rPr>
          <w:rFonts w:eastAsia="Times New Roman" w:cs="Times New Roman"/>
          <w:bCs/>
        </w:rPr>
        <w:t>could only be</w:t>
      </w:r>
      <w:r w:rsidRPr="005D645E">
        <w:rPr>
          <w:rFonts w:eastAsia="Times New Roman" w:cs="Times New Roman"/>
          <w:bCs/>
        </w:rPr>
        <w:t xml:space="preserve"> God</w:t>
      </w:r>
      <w:r>
        <w:rPr>
          <w:rFonts w:eastAsia="Times New Roman" w:cs="Times New Roman"/>
          <w:bCs/>
        </w:rPr>
        <w:t>.</w:t>
      </w:r>
      <w:r w:rsidRPr="005D645E">
        <w:rPr>
          <w:rFonts w:eastAsia="Times New Roman" w:cs="Times New Roman"/>
          <w:bCs/>
        </w:rPr>
        <w:t xml:space="preserve"> Therefore, </w:t>
      </w:r>
      <w:r>
        <w:rPr>
          <w:rFonts w:eastAsia="Times New Roman" w:cs="Times New Roman"/>
          <w:bCs/>
        </w:rPr>
        <w:t>God</w:t>
      </w:r>
      <w:r w:rsidRPr="005D645E">
        <w:rPr>
          <w:rFonts w:eastAsia="Times New Roman" w:cs="Times New Roman"/>
          <w:bCs/>
        </w:rPr>
        <w:t xml:space="preserve"> must exist</w:t>
      </w:r>
      <w:r>
        <w:rPr>
          <w:rFonts w:eastAsia="Times New Roman" w:cs="Times New Roman"/>
          <w:bCs/>
        </w:rPr>
        <w:t xml:space="preserve"> (Note: Aristotle, who influenced this argument, called this first changer the ‘Prime Mover’) </w:t>
      </w:r>
    </w:p>
    <w:p w14:paraId="7A730B6B" w14:textId="77777777" w:rsidR="00F077D9" w:rsidRPr="00F57DEC" w:rsidRDefault="00F077D9" w:rsidP="00F077D9">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sz w:val="24"/>
          <w:szCs w:val="24"/>
        </w:rPr>
      </w:pPr>
      <w:r w:rsidRPr="00F57DEC">
        <w:rPr>
          <w:rFonts w:eastAsia="Times New Roman" w:cs="Times New Roman"/>
          <w:b/>
          <w:bCs/>
          <w:sz w:val="24"/>
          <w:szCs w:val="24"/>
        </w:rPr>
        <w:t>Aquinas’ Own Example for Way 1</w:t>
      </w:r>
    </w:p>
    <w:p w14:paraId="2A8A07ED" w14:textId="77777777" w:rsidR="00F077D9" w:rsidRPr="00D058DD" w:rsidRDefault="00F077D9" w:rsidP="00F077D9">
      <w:pPr>
        <w:numPr>
          <w:ilvl w:val="0"/>
          <w:numId w:val="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Pr>
          <w:rFonts w:eastAsia="Times New Roman" w:cs="Times New Roman"/>
          <w:bCs/>
        </w:rPr>
        <w:t xml:space="preserve">Aquinas argued that </w:t>
      </w:r>
      <w:r w:rsidRPr="00D058DD">
        <w:rPr>
          <w:rFonts w:eastAsia="Times New Roman" w:cs="Times New Roman"/>
          <w:bCs/>
        </w:rPr>
        <w:t xml:space="preserve">a piece of wood has the potentiality to change state from being cold (not on fire) to being hot (on fire). </w:t>
      </w:r>
      <w:r>
        <w:rPr>
          <w:rFonts w:eastAsia="Times New Roman" w:cs="Times New Roman"/>
          <w:bCs/>
        </w:rPr>
        <w:t xml:space="preserve">However, </w:t>
      </w:r>
      <w:r w:rsidRPr="00D058DD">
        <w:rPr>
          <w:rFonts w:eastAsia="Times New Roman" w:cs="Times New Roman"/>
          <w:bCs/>
        </w:rPr>
        <w:t xml:space="preserve">this can only happen (be actualised) if something else </w:t>
      </w:r>
      <w:r>
        <w:rPr>
          <w:rFonts w:eastAsia="Times New Roman" w:cs="Times New Roman"/>
          <w:bCs/>
        </w:rPr>
        <w:t xml:space="preserve">(an efficient cause) </w:t>
      </w:r>
      <w:r w:rsidRPr="00D058DD">
        <w:rPr>
          <w:rFonts w:eastAsia="Times New Roman" w:cs="Times New Roman"/>
          <w:bCs/>
        </w:rPr>
        <w:t>that is hot touches it</w:t>
      </w:r>
      <w:r>
        <w:rPr>
          <w:rFonts w:eastAsia="Times New Roman" w:cs="Times New Roman"/>
          <w:bCs/>
        </w:rPr>
        <w:t xml:space="preserve"> </w:t>
      </w:r>
      <w:r w:rsidRPr="00D058DD">
        <w:rPr>
          <w:rFonts w:eastAsia="Times New Roman" w:cs="Times New Roman"/>
          <w:bCs/>
        </w:rPr>
        <w:t>(</w:t>
      </w:r>
      <w:r>
        <w:rPr>
          <w:rFonts w:eastAsia="Times New Roman" w:cs="Times New Roman"/>
          <w:bCs/>
        </w:rPr>
        <w:t xml:space="preserve">such as </w:t>
      </w:r>
      <w:r w:rsidRPr="00D058DD">
        <w:rPr>
          <w:rFonts w:eastAsia="Times New Roman" w:cs="Times New Roman"/>
          <w:bCs/>
        </w:rPr>
        <w:t>another piece of wood that is on fire)</w:t>
      </w:r>
    </w:p>
    <w:p w14:paraId="0C5ED2E9" w14:textId="77777777" w:rsidR="00F077D9" w:rsidRDefault="00F077D9" w:rsidP="00F077D9">
      <w:pPr>
        <w:numPr>
          <w:ilvl w:val="0"/>
          <w:numId w:val="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D91D24">
        <w:rPr>
          <w:rFonts w:eastAsia="Times New Roman" w:cs="Times New Roman"/>
          <w:bCs/>
        </w:rPr>
        <w:t xml:space="preserve">However, this hot piece of wood must also have changed state (been made hot / set on fire) by another piece of wood that </w:t>
      </w:r>
      <w:r>
        <w:rPr>
          <w:rFonts w:eastAsia="Times New Roman" w:cs="Times New Roman"/>
          <w:bCs/>
        </w:rPr>
        <w:t>had</w:t>
      </w:r>
      <w:r w:rsidRPr="00D91D24">
        <w:rPr>
          <w:rFonts w:eastAsia="Times New Roman" w:cs="Times New Roman"/>
          <w:bCs/>
        </w:rPr>
        <w:t xml:space="preserve"> changed state to hot etc.  </w:t>
      </w:r>
    </w:p>
    <w:p w14:paraId="2CCDF6E2" w14:textId="77777777" w:rsidR="00F077D9" w:rsidRPr="00D91D24" w:rsidRDefault="00F077D9" w:rsidP="00F077D9">
      <w:pPr>
        <w:numPr>
          <w:ilvl w:val="0"/>
          <w:numId w:val="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D91D24">
        <w:rPr>
          <w:rFonts w:eastAsia="Times New Roman" w:cs="Times New Roman"/>
          <w:bCs/>
        </w:rPr>
        <w:t xml:space="preserve">This chain of changes of state cannot go back an infinite number of times (infinite regress). Therefore, there must have been a first changer of state, changed by no other e.g. the first entity to make something hot.  </w:t>
      </w:r>
    </w:p>
    <w:p w14:paraId="74850574" w14:textId="77777777" w:rsidR="00F077D9" w:rsidRPr="005D406F" w:rsidRDefault="00F077D9" w:rsidP="00F077D9">
      <w:pPr>
        <w:numPr>
          <w:ilvl w:val="0"/>
          <w:numId w:val="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D058DD">
        <w:rPr>
          <w:rFonts w:eastAsia="Times New Roman" w:cs="Times New Roman"/>
          <w:bCs/>
        </w:rPr>
        <w:t xml:space="preserve">This is what we understand by God (and therefore God must exist). </w:t>
      </w:r>
    </w:p>
    <w:p w14:paraId="2E2F2CAD" w14:textId="77777777" w:rsidR="00F077D9" w:rsidRPr="00D91D24" w:rsidRDefault="00F077D9" w:rsidP="00F077D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bCs/>
          <w:sz w:val="24"/>
          <w:szCs w:val="24"/>
        </w:rPr>
      </w:pPr>
      <w:r w:rsidRPr="00D91D24">
        <w:rPr>
          <w:rFonts w:eastAsia="Times New Roman" w:cs="Times New Roman"/>
          <w:b/>
          <w:bCs/>
          <w:sz w:val="24"/>
          <w:szCs w:val="24"/>
        </w:rPr>
        <w:t>Aquinas’ Way 2 – The Uncaused Causer</w:t>
      </w:r>
    </w:p>
    <w:p w14:paraId="62D1B44C" w14:textId="77777777" w:rsidR="00F077D9" w:rsidRPr="00694918" w:rsidRDefault="00F077D9" w:rsidP="00F077D9">
      <w:pPr>
        <w:numPr>
          <w:ilvl w:val="0"/>
          <w:numId w:val="8"/>
        </w:num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r>
        <w:rPr>
          <w:rFonts w:ascii="Calibri" w:hAnsi="Calibri" w:cs="Calibri"/>
        </w:rPr>
        <w:t>This is often seen as the classic cosmological argument.</w:t>
      </w:r>
    </w:p>
    <w:p w14:paraId="21FEC471" w14:textId="77777777" w:rsidR="00F077D9" w:rsidRPr="00694918" w:rsidRDefault="00F077D9" w:rsidP="00F077D9">
      <w:pPr>
        <w:numPr>
          <w:ilvl w:val="0"/>
          <w:numId w:val="8"/>
        </w:num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r w:rsidRPr="006B050D">
        <w:rPr>
          <w:rFonts w:ascii="Calibri" w:hAnsi="Calibri" w:cs="Calibri"/>
        </w:rPr>
        <w:t>Aquinas argued</w:t>
      </w:r>
      <w:r>
        <w:rPr>
          <w:rFonts w:ascii="Calibri" w:hAnsi="Calibri" w:cs="Calibri"/>
        </w:rPr>
        <w:t>, from observation, that</w:t>
      </w:r>
      <w:r w:rsidRPr="006B050D">
        <w:rPr>
          <w:rFonts w:ascii="Calibri" w:hAnsi="Calibri" w:cs="Calibri"/>
        </w:rPr>
        <w:t xml:space="preserve"> </w:t>
      </w:r>
      <w:r>
        <w:rPr>
          <w:rFonts w:ascii="Calibri" w:hAnsi="Calibri" w:cs="Calibri"/>
        </w:rPr>
        <w:t xml:space="preserve">it is a universal law that </w:t>
      </w:r>
      <w:r w:rsidRPr="006B050D">
        <w:rPr>
          <w:rFonts w:ascii="Calibri" w:hAnsi="Calibri" w:cs="Calibri"/>
        </w:rPr>
        <w:t xml:space="preserve">every effect in the universe has a cause </w:t>
      </w:r>
      <w:r>
        <w:rPr>
          <w:rFonts w:ascii="Calibri" w:hAnsi="Calibri" w:cs="Calibri"/>
        </w:rPr>
        <w:t xml:space="preserve">(Aquinas called this an ‘intermediate cause’).  For example, </w:t>
      </w:r>
      <w:r w:rsidRPr="006B050D">
        <w:rPr>
          <w:rFonts w:ascii="Calibri" w:hAnsi="Calibri" w:cs="Calibri"/>
        </w:rPr>
        <w:t xml:space="preserve">the pen in your hand </w:t>
      </w:r>
      <w:r>
        <w:rPr>
          <w:rFonts w:ascii="Calibri" w:hAnsi="Calibri" w:cs="Calibri"/>
        </w:rPr>
        <w:t xml:space="preserve">must have had an intermediate cause i.e. your pen </w:t>
      </w:r>
      <w:r w:rsidRPr="006B050D">
        <w:rPr>
          <w:rFonts w:ascii="Calibri" w:hAnsi="Calibri" w:cs="Calibri"/>
        </w:rPr>
        <w:t>did not cause itself</w:t>
      </w:r>
      <w:r>
        <w:rPr>
          <w:rFonts w:ascii="Calibri" w:hAnsi="Calibri" w:cs="Calibri"/>
        </w:rPr>
        <w:t>.</w:t>
      </w:r>
    </w:p>
    <w:p w14:paraId="45C2EE0E" w14:textId="77777777" w:rsidR="00F077D9" w:rsidRPr="006B050D" w:rsidRDefault="00F077D9" w:rsidP="00F077D9">
      <w:pPr>
        <w:numPr>
          <w:ilvl w:val="0"/>
          <w:numId w:val="8"/>
        </w:num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r>
        <w:rPr>
          <w:rFonts w:ascii="Calibri" w:hAnsi="Calibri" w:cs="Calibri"/>
        </w:rPr>
        <w:t xml:space="preserve">Aquinas argued this must a be a universal law </w:t>
      </w:r>
      <w:r w:rsidRPr="006B050D">
        <w:rPr>
          <w:rFonts w:ascii="Calibri" w:hAnsi="Calibri" w:cs="Calibri"/>
        </w:rPr>
        <w:t xml:space="preserve">because it is logically impossible for anything to cause itself.  </w:t>
      </w:r>
      <w:r>
        <w:rPr>
          <w:rFonts w:ascii="Calibri" w:hAnsi="Calibri" w:cs="Calibri"/>
        </w:rPr>
        <w:t>This is because i</w:t>
      </w:r>
      <w:r w:rsidRPr="006B050D">
        <w:rPr>
          <w:rFonts w:ascii="Calibri" w:hAnsi="Calibri" w:cs="Calibri"/>
        </w:rPr>
        <w:t>t would mean</w:t>
      </w:r>
      <w:r>
        <w:rPr>
          <w:rFonts w:ascii="Calibri" w:hAnsi="Calibri" w:cs="Calibri"/>
        </w:rPr>
        <w:t>,</w:t>
      </w:r>
      <w:r w:rsidRPr="006B050D">
        <w:rPr>
          <w:rFonts w:ascii="Calibri" w:hAnsi="Calibri" w:cs="Calibri"/>
        </w:rPr>
        <w:t xml:space="preserve"> </w:t>
      </w:r>
      <w:r>
        <w:rPr>
          <w:rFonts w:ascii="Calibri" w:hAnsi="Calibri" w:cs="Calibri"/>
        </w:rPr>
        <w:t xml:space="preserve">otherwise, </w:t>
      </w:r>
      <w:r w:rsidRPr="006B050D">
        <w:rPr>
          <w:rFonts w:ascii="Calibri" w:hAnsi="Calibri" w:cs="Calibri"/>
        </w:rPr>
        <w:t>that something would have to already exist; to create it</w:t>
      </w:r>
      <w:r>
        <w:rPr>
          <w:rFonts w:ascii="Calibri" w:hAnsi="Calibri" w:cs="Calibri"/>
        </w:rPr>
        <w:t>self</w:t>
      </w:r>
      <w:r w:rsidRPr="006B050D">
        <w:rPr>
          <w:rFonts w:ascii="Calibri" w:hAnsi="Calibri" w:cs="Calibri"/>
        </w:rPr>
        <w:t xml:space="preserve"> i.e. you can</w:t>
      </w:r>
      <w:r>
        <w:rPr>
          <w:rFonts w:ascii="Calibri" w:hAnsi="Calibri" w:cs="Calibri"/>
        </w:rPr>
        <w:t>no</w:t>
      </w:r>
      <w:r w:rsidRPr="006B050D">
        <w:rPr>
          <w:rFonts w:ascii="Calibri" w:hAnsi="Calibri" w:cs="Calibri"/>
        </w:rPr>
        <w:t xml:space="preserve">t cause yourself - it would be like being your own parent!!!! </w:t>
      </w:r>
    </w:p>
    <w:p w14:paraId="6233621B" w14:textId="77777777" w:rsidR="00F077D9" w:rsidRPr="00CB4CAA" w:rsidRDefault="00F077D9" w:rsidP="00F077D9">
      <w:pPr>
        <w:numPr>
          <w:ilvl w:val="0"/>
          <w:numId w:val="8"/>
        </w:numPr>
        <w:pBdr>
          <w:top w:val="single" w:sz="4" w:space="1" w:color="auto"/>
          <w:left w:val="single" w:sz="4" w:space="4" w:color="auto"/>
          <w:bottom w:val="single" w:sz="4" w:space="1" w:color="auto"/>
          <w:right w:val="single" w:sz="4" w:space="4" w:color="auto"/>
        </w:pBdr>
        <w:spacing w:after="0" w:line="240" w:lineRule="auto"/>
        <w:rPr>
          <w:rFonts w:ascii="Calibri" w:hAnsi="Calibri" w:cs="Calibri"/>
        </w:rPr>
      </w:pPr>
      <w:r w:rsidRPr="00CB4CAA">
        <w:rPr>
          <w:rFonts w:ascii="Calibri" w:hAnsi="Calibri" w:cs="Calibri"/>
        </w:rPr>
        <w:t xml:space="preserve">However, </w:t>
      </w:r>
      <w:r>
        <w:rPr>
          <w:rFonts w:ascii="Calibri" w:hAnsi="Calibri" w:cs="Calibri"/>
        </w:rPr>
        <w:t xml:space="preserve">Aquinas further argued that every intermediate cause (of an effect) must also have an intermediate cause e.g. </w:t>
      </w:r>
      <w:r w:rsidRPr="00CB4CAA">
        <w:rPr>
          <w:rFonts w:ascii="Calibri" w:hAnsi="Calibri" w:cs="Calibri"/>
        </w:rPr>
        <w:t xml:space="preserve">one of the </w:t>
      </w:r>
      <w:r>
        <w:rPr>
          <w:rFonts w:ascii="Calibri" w:hAnsi="Calibri" w:cs="Calibri"/>
        </w:rPr>
        <w:t xml:space="preserve">intermediate </w:t>
      </w:r>
      <w:r w:rsidRPr="00CB4CAA">
        <w:rPr>
          <w:rFonts w:ascii="Calibri" w:hAnsi="Calibri" w:cs="Calibri"/>
        </w:rPr>
        <w:t xml:space="preserve">causes of </w:t>
      </w:r>
      <w:r>
        <w:rPr>
          <w:rFonts w:ascii="Calibri" w:hAnsi="Calibri" w:cs="Calibri"/>
        </w:rPr>
        <w:t>your</w:t>
      </w:r>
      <w:r w:rsidRPr="00CB4CAA">
        <w:rPr>
          <w:rFonts w:ascii="Calibri" w:hAnsi="Calibri" w:cs="Calibri"/>
        </w:rPr>
        <w:t xml:space="preserve"> pen is plastic</w:t>
      </w:r>
      <w:r>
        <w:rPr>
          <w:rFonts w:ascii="Calibri" w:hAnsi="Calibri" w:cs="Calibri"/>
        </w:rPr>
        <w:t>, h</w:t>
      </w:r>
      <w:r w:rsidRPr="00CB4CAA">
        <w:rPr>
          <w:rFonts w:ascii="Calibri" w:hAnsi="Calibri" w:cs="Calibri"/>
        </w:rPr>
        <w:t xml:space="preserve">owever, </w:t>
      </w:r>
      <w:r>
        <w:rPr>
          <w:rFonts w:ascii="Calibri" w:hAnsi="Calibri" w:cs="Calibri"/>
        </w:rPr>
        <w:t xml:space="preserve">the </w:t>
      </w:r>
      <w:r w:rsidRPr="00CB4CAA">
        <w:rPr>
          <w:rFonts w:ascii="Calibri" w:hAnsi="Calibri" w:cs="Calibri"/>
        </w:rPr>
        <w:t>plastic</w:t>
      </w:r>
      <w:r>
        <w:rPr>
          <w:rFonts w:ascii="Calibri" w:hAnsi="Calibri" w:cs="Calibri"/>
        </w:rPr>
        <w:t xml:space="preserve"> in your pen</w:t>
      </w:r>
      <w:r w:rsidRPr="00CB4CAA">
        <w:rPr>
          <w:rFonts w:ascii="Calibri" w:hAnsi="Calibri" w:cs="Calibri"/>
        </w:rPr>
        <w:t xml:space="preserve"> </w:t>
      </w:r>
      <w:r>
        <w:rPr>
          <w:rFonts w:ascii="Calibri" w:hAnsi="Calibri" w:cs="Calibri"/>
        </w:rPr>
        <w:t xml:space="preserve">did </w:t>
      </w:r>
      <w:r w:rsidRPr="00CB4CAA">
        <w:rPr>
          <w:rFonts w:ascii="Calibri" w:hAnsi="Calibri" w:cs="Calibri"/>
        </w:rPr>
        <w:t>not cause itse</w:t>
      </w:r>
      <w:r>
        <w:rPr>
          <w:rFonts w:ascii="Calibri" w:hAnsi="Calibri" w:cs="Calibri"/>
        </w:rPr>
        <w:t>lf.  Therefore, it too must have an intermediate cause.</w:t>
      </w:r>
      <w:r w:rsidRPr="00CB4CAA">
        <w:rPr>
          <w:rFonts w:ascii="Calibri" w:hAnsi="Calibri" w:cs="Calibri"/>
        </w:rPr>
        <w:t xml:space="preserve"> </w:t>
      </w:r>
    </w:p>
    <w:p w14:paraId="68478989" w14:textId="77777777" w:rsidR="00F077D9" w:rsidRDefault="00F077D9" w:rsidP="00F077D9">
      <w:pPr>
        <w:numPr>
          <w:ilvl w:val="0"/>
          <w:numId w:val="8"/>
        </w:numPr>
        <w:pBdr>
          <w:top w:val="single" w:sz="4" w:space="1" w:color="auto"/>
          <w:left w:val="single" w:sz="4" w:space="4" w:color="auto"/>
          <w:bottom w:val="single" w:sz="4" w:space="1" w:color="auto"/>
          <w:right w:val="single" w:sz="4" w:space="4" w:color="auto"/>
        </w:pBdr>
        <w:spacing w:after="0" w:line="240" w:lineRule="auto"/>
        <w:rPr>
          <w:rFonts w:ascii="Calibri" w:hAnsi="Calibri" w:cs="Calibri"/>
        </w:rPr>
      </w:pPr>
      <w:r w:rsidRPr="009D1938">
        <w:rPr>
          <w:rFonts w:ascii="Calibri" w:hAnsi="Calibri" w:cs="Calibri"/>
        </w:rPr>
        <w:t xml:space="preserve">However, Aquinas believed that this chain of </w:t>
      </w:r>
      <w:r>
        <w:rPr>
          <w:rFonts w:ascii="Calibri" w:hAnsi="Calibri" w:cs="Calibri"/>
        </w:rPr>
        <w:t xml:space="preserve">intermediate </w:t>
      </w:r>
      <w:r w:rsidRPr="009D1938">
        <w:rPr>
          <w:rFonts w:ascii="Calibri" w:hAnsi="Calibri" w:cs="Calibri"/>
        </w:rPr>
        <w:t>causes and effect</w:t>
      </w:r>
      <w:r>
        <w:rPr>
          <w:rFonts w:ascii="Calibri" w:hAnsi="Calibri" w:cs="Calibri"/>
        </w:rPr>
        <w:t>s</w:t>
      </w:r>
      <w:r w:rsidRPr="009D1938">
        <w:rPr>
          <w:rFonts w:ascii="Calibri" w:hAnsi="Calibri" w:cs="Calibri"/>
        </w:rPr>
        <w:t xml:space="preserve"> cannot logically go back an infinite number of times (</w:t>
      </w:r>
      <w:r w:rsidRPr="009D1938">
        <w:rPr>
          <w:rFonts w:ascii="Calibri" w:hAnsi="Calibri" w:cs="Calibri"/>
          <w:b/>
        </w:rPr>
        <w:t>infinite regress</w:t>
      </w:r>
      <w:r w:rsidRPr="009D1938">
        <w:rPr>
          <w:rFonts w:ascii="Calibri" w:hAnsi="Calibri" w:cs="Calibri"/>
        </w:rPr>
        <w:t>)</w:t>
      </w:r>
      <w:r>
        <w:rPr>
          <w:rFonts w:ascii="Calibri" w:hAnsi="Calibri" w:cs="Calibri"/>
        </w:rPr>
        <w:t xml:space="preserve">.  </w:t>
      </w:r>
      <w:r w:rsidRPr="0017143D">
        <w:rPr>
          <w:rFonts w:ascii="Calibri" w:hAnsi="Calibri" w:cs="Calibri"/>
        </w:rPr>
        <w:t>Aquinas argued this must be the case because if there was no first cause</w:t>
      </w:r>
      <w:r>
        <w:rPr>
          <w:rFonts w:ascii="Calibri" w:hAnsi="Calibri" w:cs="Calibri"/>
        </w:rPr>
        <w:t>,</w:t>
      </w:r>
      <w:r w:rsidRPr="0017143D">
        <w:rPr>
          <w:rFonts w:ascii="Calibri" w:hAnsi="Calibri" w:cs="Calibri"/>
        </w:rPr>
        <w:t xml:space="preserve"> nothing would exist now</w:t>
      </w:r>
      <w:r>
        <w:rPr>
          <w:rFonts w:ascii="Calibri" w:hAnsi="Calibri" w:cs="Calibri"/>
        </w:rPr>
        <w:t>.  A</w:t>
      </w:r>
      <w:r w:rsidRPr="0017143D">
        <w:rPr>
          <w:rFonts w:ascii="Calibri" w:hAnsi="Calibri" w:cs="Calibri"/>
        </w:rPr>
        <w:t xml:space="preserve">s Aquinas stated: </w:t>
      </w:r>
      <w:r>
        <w:rPr>
          <w:rFonts w:ascii="Calibri" w:hAnsi="Calibri" w:cs="Calibri"/>
          <w:b/>
        </w:rPr>
        <w:t>“</w:t>
      </w:r>
      <w:r w:rsidRPr="0017143D">
        <w:rPr>
          <w:rFonts w:ascii="Calibri" w:hAnsi="Calibri" w:cs="Calibri"/>
          <w:b/>
        </w:rPr>
        <w:t>out of nothing comes nothing</w:t>
      </w:r>
      <w:r>
        <w:rPr>
          <w:rFonts w:ascii="Calibri" w:hAnsi="Calibri" w:cs="Calibri"/>
          <w:b/>
        </w:rPr>
        <w:t>”</w:t>
      </w:r>
      <w:r w:rsidRPr="0017143D">
        <w:rPr>
          <w:rFonts w:ascii="Calibri" w:hAnsi="Calibri" w:cs="Calibri"/>
        </w:rPr>
        <w:t xml:space="preserve"> or in Latin </w:t>
      </w:r>
      <w:r w:rsidRPr="0017143D">
        <w:rPr>
          <w:rFonts w:ascii="Calibri" w:hAnsi="Calibri" w:cs="Calibri"/>
          <w:b/>
        </w:rPr>
        <w:t>“</w:t>
      </w:r>
      <w:hyperlink r:id="rId13" w:tooltip="Ex nihilo" w:history="1">
        <w:r w:rsidRPr="0017143D">
          <w:rPr>
            <w:rFonts w:ascii="Calibri" w:hAnsi="Calibri" w:cs="Calibri"/>
            <w:b/>
          </w:rPr>
          <w:t>ex nihilo</w:t>
        </w:r>
      </w:hyperlink>
      <w:r w:rsidRPr="0017143D">
        <w:rPr>
          <w:rFonts w:ascii="Calibri" w:hAnsi="Calibri" w:cs="Calibri"/>
          <w:b/>
        </w:rPr>
        <w:t xml:space="preserve"> nihil fit”.</w:t>
      </w:r>
    </w:p>
    <w:p w14:paraId="1B7443E8" w14:textId="77777777" w:rsidR="00F077D9" w:rsidRDefault="00F077D9" w:rsidP="00F077D9">
      <w:pPr>
        <w:numPr>
          <w:ilvl w:val="0"/>
          <w:numId w:val="8"/>
        </w:numPr>
        <w:pBdr>
          <w:top w:val="single" w:sz="4" w:space="1" w:color="auto"/>
          <w:left w:val="single" w:sz="4" w:space="4" w:color="auto"/>
          <w:bottom w:val="single" w:sz="4" w:space="1" w:color="auto"/>
          <w:right w:val="single" w:sz="4" w:space="4" w:color="auto"/>
        </w:pBdr>
        <w:spacing w:after="0" w:line="240" w:lineRule="auto"/>
        <w:rPr>
          <w:rFonts w:ascii="Calibri" w:hAnsi="Calibri" w:cs="Calibri"/>
          <w:b/>
        </w:rPr>
      </w:pPr>
      <w:r w:rsidRPr="00F57DEC">
        <w:rPr>
          <w:rFonts w:ascii="Calibri" w:hAnsi="Calibri" w:cs="Calibri"/>
        </w:rPr>
        <w:t>Therefore, there must be a first causer, that started off all the intermediate causes but is itself uncaused</w:t>
      </w:r>
      <w:r>
        <w:rPr>
          <w:rFonts w:ascii="Calibri" w:hAnsi="Calibri" w:cs="Calibri"/>
        </w:rPr>
        <w:t xml:space="preserve"> (Aquinas called the ‘ultimate cause’)</w:t>
      </w:r>
      <w:r w:rsidRPr="00F57DEC">
        <w:rPr>
          <w:rFonts w:ascii="Calibri" w:hAnsi="Calibri" w:cs="Calibri"/>
        </w:rPr>
        <w:t>.  According, to Aquinas this first</w:t>
      </w:r>
      <w:r>
        <w:rPr>
          <w:rFonts w:ascii="Calibri" w:hAnsi="Calibri" w:cs="Calibri"/>
        </w:rPr>
        <w:t>/ultimate</w:t>
      </w:r>
      <w:r w:rsidRPr="00F57DEC">
        <w:rPr>
          <w:rFonts w:ascii="Calibri" w:hAnsi="Calibri" w:cs="Calibri"/>
        </w:rPr>
        <w:t xml:space="preserve"> cause </w:t>
      </w:r>
      <w:r>
        <w:rPr>
          <w:rFonts w:ascii="Calibri" w:hAnsi="Calibri" w:cs="Calibri"/>
        </w:rPr>
        <w:t xml:space="preserve">is </w:t>
      </w:r>
      <w:r w:rsidRPr="00F57DEC">
        <w:rPr>
          <w:rFonts w:ascii="Calibri" w:hAnsi="Calibri" w:cs="Calibri"/>
        </w:rPr>
        <w:t xml:space="preserve">God, therefore God exists. </w:t>
      </w:r>
      <w:r>
        <w:rPr>
          <w:rFonts w:ascii="Calibri" w:hAnsi="Calibri" w:cs="Calibri"/>
        </w:rPr>
        <w:t>A</w:t>
      </w:r>
      <w:r w:rsidRPr="00F57DEC">
        <w:rPr>
          <w:rFonts w:ascii="Calibri" w:hAnsi="Calibri" w:cs="Calibri"/>
        </w:rPr>
        <w:t xml:space="preserve">s Aquinas states </w:t>
      </w:r>
      <w:r w:rsidRPr="00F57DEC">
        <w:rPr>
          <w:rFonts w:ascii="Calibri" w:hAnsi="Calibri" w:cs="Calibri"/>
          <w:b/>
        </w:rPr>
        <w:t>“It is necessary to admit a first causer, to which everyone gives the name of God.”</w:t>
      </w:r>
    </w:p>
    <w:p w14:paraId="565DEDC7" w14:textId="77777777" w:rsidR="00F077D9" w:rsidRPr="00F57DEC" w:rsidRDefault="00F077D9" w:rsidP="00F077D9">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sz w:val="24"/>
          <w:szCs w:val="24"/>
        </w:rPr>
      </w:pPr>
      <w:r w:rsidRPr="00F57DEC">
        <w:rPr>
          <w:rFonts w:ascii="Calibri" w:hAnsi="Calibri" w:cs="Calibri"/>
          <w:b/>
          <w:sz w:val="24"/>
          <w:szCs w:val="24"/>
        </w:rPr>
        <w:t>Analogy to illustrate Way 2</w:t>
      </w:r>
    </w:p>
    <w:p w14:paraId="6C77C49B" w14:textId="77777777" w:rsidR="00F077D9" w:rsidRDefault="00F077D9" w:rsidP="00F077D9">
      <w:pPr>
        <w:numPr>
          <w:ilvl w:val="0"/>
          <w:numId w:val="8"/>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406F">
        <w:rPr>
          <w:rFonts w:eastAsia="Times New Roman" w:cs="Times New Roman"/>
          <w:bCs/>
        </w:rPr>
        <w:t xml:space="preserve">A famous analogy to illustrate this is a series of dominoes </w:t>
      </w:r>
      <w:proofErr w:type="gramStart"/>
      <w:r w:rsidRPr="005D406F">
        <w:rPr>
          <w:rFonts w:eastAsia="Times New Roman" w:cs="Times New Roman"/>
          <w:bCs/>
        </w:rPr>
        <w:t>falling down</w:t>
      </w:r>
      <w:proofErr w:type="gramEnd"/>
      <w:r w:rsidRPr="005D406F">
        <w:rPr>
          <w:rFonts w:eastAsia="Times New Roman" w:cs="Times New Roman"/>
          <w:bCs/>
        </w:rPr>
        <w:t xml:space="preserve">, one after another. </w:t>
      </w:r>
    </w:p>
    <w:p w14:paraId="49BE5BEE" w14:textId="77777777" w:rsidR="00F077D9" w:rsidRDefault="00F077D9" w:rsidP="00F077D9">
      <w:pPr>
        <w:numPr>
          <w:ilvl w:val="0"/>
          <w:numId w:val="8"/>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406F">
        <w:rPr>
          <w:rFonts w:eastAsia="Times New Roman" w:cs="Times New Roman"/>
          <w:bCs/>
        </w:rPr>
        <w:t xml:space="preserve">Each domino cannot </w:t>
      </w:r>
      <w:proofErr w:type="gramStart"/>
      <w:r w:rsidRPr="005D406F">
        <w:rPr>
          <w:rFonts w:eastAsia="Times New Roman" w:cs="Times New Roman"/>
          <w:bCs/>
        </w:rPr>
        <w:t>fall down</w:t>
      </w:r>
      <w:proofErr w:type="gramEnd"/>
      <w:r w:rsidRPr="005D406F">
        <w:rPr>
          <w:rFonts w:eastAsia="Times New Roman" w:cs="Times New Roman"/>
          <w:bCs/>
        </w:rPr>
        <w:t xml:space="preserve"> of its own accord; it needs another domino to fall on to it</w:t>
      </w:r>
      <w:r>
        <w:rPr>
          <w:rFonts w:eastAsia="Times New Roman" w:cs="Times New Roman"/>
          <w:bCs/>
        </w:rPr>
        <w:t xml:space="preserve"> (an intermediate cause)</w:t>
      </w:r>
      <w:r w:rsidRPr="005D406F">
        <w:rPr>
          <w:rFonts w:eastAsia="Times New Roman" w:cs="Times New Roman"/>
          <w:bCs/>
        </w:rPr>
        <w:t>.</w:t>
      </w:r>
    </w:p>
    <w:p w14:paraId="26D98969" w14:textId="77777777" w:rsidR="00F077D9" w:rsidRDefault="00F077D9" w:rsidP="00F077D9">
      <w:pPr>
        <w:numPr>
          <w:ilvl w:val="0"/>
          <w:numId w:val="8"/>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406F">
        <w:rPr>
          <w:rFonts w:eastAsia="Times New Roman" w:cs="Times New Roman"/>
          <w:bCs/>
        </w:rPr>
        <w:t>However, this series of falling dominoes cannot have started itself; it needs someone to push the first domino</w:t>
      </w:r>
      <w:r>
        <w:rPr>
          <w:rFonts w:eastAsia="Times New Roman" w:cs="Times New Roman"/>
          <w:bCs/>
        </w:rPr>
        <w:t xml:space="preserve"> (an ultimate cause)</w:t>
      </w:r>
      <w:r w:rsidRPr="005D406F">
        <w:rPr>
          <w:rFonts w:eastAsia="Times New Roman" w:cs="Times New Roman"/>
          <w:bCs/>
        </w:rPr>
        <w:t xml:space="preserve">. </w:t>
      </w:r>
    </w:p>
    <w:p w14:paraId="027953B8" w14:textId="77777777" w:rsidR="00F077D9" w:rsidRPr="005D406F" w:rsidRDefault="00F077D9" w:rsidP="00F077D9">
      <w:pPr>
        <w:numPr>
          <w:ilvl w:val="0"/>
          <w:numId w:val="8"/>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406F">
        <w:rPr>
          <w:rFonts w:eastAsia="Times New Roman" w:cs="Times New Roman"/>
          <w:bCs/>
        </w:rPr>
        <w:t xml:space="preserve">In this analogy the pusher of the first domino </w:t>
      </w:r>
      <w:r>
        <w:rPr>
          <w:rFonts w:eastAsia="Times New Roman" w:cs="Times New Roman"/>
          <w:bCs/>
        </w:rPr>
        <w:t xml:space="preserve">(the ultimate cause) </w:t>
      </w:r>
      <w:r w:rsidRPr="005D406F">
        <w:rPr>
          <w:rFonts w:eastAsia="Times New Roman" w:cs="Times New Roman"/>
          <w:bCs/>
        </w:rPr>
        <w:t xml:space="preserve">is God and the </w:t>
      </w:r>
      <w:r>
        <w:rPr>
          <w:rFonts w:eastAsia="Times New Roman" w:cs="Times New Roman"/>
          <w:bCs/>
        </w:rPr>
        <w:t xml:space="preserve">proceeding falling </w:t>
      </w:r>
      <w:r w:rsidRPr="005D406F">
        <w:rPr>
          <w:rFonts w:eastAsia="Times New Roman" w:cs="Times New Roman"/>
          <w:bCs/>
        </w:rPr>
        <w:t xml:space="preserve">dominos represent all the </w:t>
      </w:r>
      <w:r>
        <w:rPr>
          <w:rFonts w:eastAsia="Times New Roman" w:cs="Times New Roman"/>
          <w:bCs/>
        </w:rPr>
        <w:t xml:space="preserve">intermediate </w:t>
      </w:r>
      <w:r w:rsidRPr="005D406F">
        <w:rPr>
          <w:rFonts w:eastAsia="Times New Roman" w:cs="Times New Roman"/>
          <w:bCs/>
        </w:rPr>
        <w:t>causes</w:t>
      </w:r>
      <w:r>
        <w:rPr>
          <w:rFonts w:eastAsia="Times New Roman" w:cs="Times New Roman"/>
          <w:bCs/>
        </w:rPr>
        <w:t xml:space="preserve"> and effects</w:t>
      </w:r>
      <w:r w:rsidRPr="005D406F">
        <w:rPr>
          <w:rFonts w:eastAsia="Times New Roman" w:cs="Times New Roman"/>
          <w:bCs/>
        </w:rPr>
        <w:t xml:space="preserve">.   </w:t>
      </w:r>
    </w:p>
    <w:p w14:paraId="038D73C4" w14:textId="77777777" w:rsidR="00F077D9" w:rsidRPr="00E61CF2" w:rsidRDefault="00F077D9" w:rsidP="00F077D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bCs/>
          <w:sz w:val="24"/>
          <w:szCs w:val="24"/>
        </w:rPr>
      </w:pPr>
      <w:r w:rsidRPr="00E61CF2">
        <w:rPr>
          <w:rFonts w:eastAsia="Times New Roman" w:cs="Times New Roman"/>
          <w:b/>
          <w:bCs/>
          <w:sz w:val="24"/>
          <w:szCs w:val="24"/>
        </w:rPr>
        <w:t>Aquinas’ Way 3 – Contingency &amp; Necessity</w:t>
      </w:r>
    </w:p>
    <w:p w14:paraId="649EE957" w14:textId="77777777" w:rsidR="00F077D9" w:rsidRPr="008F5DEB" w:rsidRDefault="00F077D9" w:rsidP="00F077D9">
      <w:pPr>
        <w:numPr>
          <w:ilvl w:val="0"/>
          <w:numId w:val="9"/>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8F5DEB">
        <w:rPr>
          <w:rFonts w:eastAsia="Times New Roman" w:cs="Times New Roman"/>
          <w:bCs/>
        </w:rPr>
        <w:t xml:space="preserve">Aquinas </w:t>
      </w:r>
      <w:r>
        <w:rPr>
          <w:rFonts w:eastAsia="Times New Roman" w:cs="Times New Roman"/>
          <w:bCs/>
        </w:rPr>
        <w:t xml:space="preserve">observed (a-posteriori) </w:t>
      </w:r>
      <w:r w:rsidRPr="008F5DEB">
        <w:rPr>
          <w:rFonts w:eastAsia="Times New Roman" w:cs="Times New Roman"/>
          <w:bCs/>
        </w:rPr>
        <w:t xml:space="preserve">the world consists of contingent beings.  Existing as a contingent being means </w:t>
      </w:r>
      <w:r>
        <w:rPr>
          <w:rFonts w:eastAsia="Times New Roman" w:cs="Times New Roman"/>
          <w:bCs/>
        </w:rPr>
        <w:t xml:space="preserve">you were </w:t>
      </w:r>
      <w:proofErr w:type="gramStart"/>
      <w:r w:rsidRPr="008F5DEB">
        <w:rPr>
          <w:rFonts w:eastAsia="Times New Roman" w:cs="Times New Roman"/>
          <w:bCs/>
        </w:rPr>
        <w:t>created</w:t>
      </w:r>
      <w:proofErr w:type="gramEnd"/>
      <w:r w:rsidRPr="008F5DEB">
        <w:rPr>
          <w:rFonts w:eastAsia="Times New Roman" w:cs="Times New Roman"/>
          <w:bCs/>
        </w:rPr>
        <w:t xml:space="preserve"> and </w:t>
      </w:r>
      <w:r>
        <w:rPr>
          <w:rFonts w:eastAsia="Times New Roman" w:cs="Times New Roman"/>
          <w:bCs/>
        </w:rPr>
        <w:t xml:space="preserve">you will </w:t>
      </w:r>
      <w:r w:rsidRPr="008F5DEB">
        <w:rPr>
          <w:rFonts w:eastAsia="Times New Roman" w:cs="Times New Roman"/>
          <w:bCs/>
        </w:rPr>
        <w:t>eventually cease to exist e.</w:t>
      </w:r>
      <w:r>
        <w:rPr>
          <w:rFonts w:eastAsia="Times New Roman" w:cs="Times New Roman"/>
          <w:bCs/>
        </w:rPr>
        <w:t>g.</w:t>
      </w:r>
      <w:r w:rsidRPr="008F5DEB">
        <w:rPr>
          <w:rFonts w:eastAsia="Times New Roman" w:cs="Times New Roman"/>
          <w:bCs/>
        </w:rPr>
        <w:t xml:space="preserve"> for humanity this means we are born and eventually </w:t>
      </w:r>
      <w:r>
        <w:rPr>
          <w:rFonts w:eastAsia="Times New Roman" w:cs="Times New Roman"/>
          <w:bCs/>
        </w:rPr>
        <w:t xml:space="preserve">we will </w:t>
      </w:r>
      <w:r w:rsidRPr="008F5DEB">
        <w:rPr>
          <w:rFonts w:eastAsia="Times New Roman" w:cs="Times New Roman"/>
          <w:bCs/>
        </w:rPr>
        <w:t xml:space="preserve">die.  </w:t>
      </w:r>
    </w:p>
    <w:p w14:paraId="3F6A95D9" w14:textId="77777777" w:rsidR="00F077D9" w:rsidRPr="005D406F" w:rsidRDefault="00F077D9" w:rsidP="00F077D9">
      <w:pPr>
        <w:numPr>
          <w:ilvl w:val="0"/>
          <w:numId w:val="9"/>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645E">
        <w:rPr>
          <w:rFonts w:eastAsia="Times New Roman" w:cs="Times New Roman"/>
          <w:bCs/>
        </w:rPr>
        <w:t xml:space="preserve">Therefore, </w:t>
      </w:r>
      <w:r>
        <w:rPr>
          <w:rFonts w:eastAsia="Times New Roman" w:cs="Times New Roman"/>
          <w:bCs/>
        </w:rPr>
        <w:t xml:space="preserve">Aquinas argued, as a contingent being </w:t>
      </w:r>
      <w:r w:rsidRPr="005D645E">
        <w:rPr>
          <w:rFonts w:eastAsia="Times New Roman" w:cs="Times New Roman"/>
          <w:bCs/>
        </w:rPr>
        <w:t xml:space="preserve">you exist now but there was </w:t>
      </w:r>
      <w:r>
        <w:rPr>
          <w:rFonts w:eastAsia="Times New Roman" w:cs="Times New Roman"/>
          <w:bCs/>
        </w:rPr>
        <w:t xml:space="preserve">a </w:t>
      </w:r>
      <w:r w:rsidRPr="005D645E">
        <w:rPr>
          <w:rFonts w:eastAsia="Times New Roman" w:cs="Times New Roman"/>
          <w:bCs/>
        </w:rPr>
        <w:t xml:space="preserve">time </w:t>
      </w:r>
      <w:r>
        <w:rPr>
          <w:rFonts w:eastAsia="Times New Roman" w:cs="Times New Roman"/>
          <w:bCs/>
        </w:rPr>
        <w:t xml:space="preserve">in the past </w:t>
      </w:r>
      <w:r w:rsidRPr="005D645E">
        <w:rPr>
          <w:rFonts w:eastAsia="Times New Roman" w:cs="Times New Roman"/>
          <w:bCs/>
        </w:rPr>
        <w:t xml:space="preserve">before you existed </w:t>
      </w:r>
      <w:r>
        <w:rPr>
          <w:rFonts w:eastAsia="Times New Roman" w:cs="Times New Roman"/>
          <w:bCs/>
        </w:rPr>
        <w:t>(before you were born).  Moreover, there</w:t>
      </w:r>
      <w:r w:rsidRPr="005D645E">
        <w:rPr>
          <w:rFonts w:eastAsia="Times New Roman" w:cs="Times New Roman"/>
          <w:bCs/>
        </w:rPr>
        <w:t xml:space="preserve"> will be a time</w:t>
      </w:r>
      <w:r>
        <w:rPr>
          <w:rFonts w:eastAsia="Times New Roman" w:cs="Times New Roman"/>
          <w:bCs/>
        </w:rPr>
        <w:t>,</w:t>
      </w:r>
      <w:r w:rsidRPr="005D645E">
        <w:rPr>
          <w:rFonts w:eastAsia="Times New Roman" w:cs="Times New Roman"/>
          <w:bCs/>
        </w:rPr>
        <w:t xml:space="preserve"> </w:t>
      </w:r>
      <w:r>
        <w:rPr>
          <w:rFonts w:eastAsia="Times New Roman" w:cs="Times New Roman"/>
          <w:bCs/>
        </w:rPr>
        <w:t xml:space="preserve">in the future, </w:t>
      </w:r>
      <w:r w:rsidRPr="005D645E">
        <w:rPr>
          <w:rFonts w:eastAsia="Times New Roman" w:cs="Times New Roman"/>
          <w:bCs/>
        </w:rPr>
        <w:t>when you do</w:t>
      </w:r>
      <w:r>
        <w:rPr>
          <w:rFonts w:eastAsia="Times New Roman" w:cs="Times New Roman"/>
          <w:bCs/>
        </w:rPr>
        <w:t xml:space="preserve"> </w:t>
      </w:r>
      <w:r w:rsidRPr="005D645E">
        <w:rPr>
          <w:rFonts w:eastAsia="Times New Roman" w:cs="Times New Roman"/>
          <w:bCs/>
        </w:rPr>
        <w:t>n</w:t>
      </w:r>
      <w:r>
        <w:rPr>
          <w:rFonts w:eastAsia="Times New Roman" w:cs="Times New Roman"/>
          <w:bCs/>
        </w:rPr>
        <w:t>o</w:t>
      </w:r>
      <w:r w:rsidRPr="005D645E">
        <w:rPr>
          <w:rFonts w:eastAsia="Times New Roman" w:cs="Times New Roman"/>
          <w:bCs/>
        </w:rPr>
        <w:t>t exist</w:t>
      </w:r>
      <w:r>
        <w:rPr>
          <w:rFonts w:eastAsia="Times New Roman" w:cs="Times New Roman"/>
          <w:bCs/>
        </w:rPr>
        <w:t xml:space="preserve"> (after you die)</w:t>
      </w:r>
      <w:r w:rsidRPr="005D645E">
        <w:rPr>
          <w:rFonts w:eastAsia="Times New Roman" w:cs="Times New Roman"/>
          <w:bCs/>
        </w:rPr>
        <w:t>.</w:t>
      </w:r>
    </w:p>
    <w:p w14:paraId="77037BEC" w14:textId="77777777" w:rsidR="00F077D9" w:rsidRPr="008F5DEB" w:rsidRDefault="00F077D9" w:rsidP="00F077D9">
      <w:pPr>
        <w:numPr>
          <w:ilvl w:val="0"/>
          <w:numId w:val="9"/>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rPr>
      </w:pPr>
      <w:r w:rsidRPr="005D645E">
        <w:rPr>
          <w:rFonts w:eastAsia="Times New Roman" w:cs="Times New Roman"/>
          <w:bCs/>
        </w:rPr>
        <w:t xml:space="preserve">Aquinas </w:t>
      </w:r>
      <w:r>
        <w:rPr>
          <w:rFonts w:eastAsia="Times New Roman" w:cs="Times New Roman"/>
          <w:bCs/>
        </w:rPr>
        <w:t>argues</w:t>
      </w:r>
      <w:r w:rsidRPr="005D645E">
        <w:rPr>
          <w:rFonts w:eastAsia="Times New Roman" w:cs="Times New Roman"/>
          <w:bCs/>
        </w:rPr>
        <w:t xml:space="preserve"> that if everything i</w:t>
      </w:r>
      <w:r>
        <w:rPr>
          <w:rFonts w:eastAsia="Times New Roman" w:cs="Times New Roman"/>
          <w:bCs/>
        </w:rPr>
        <w:t>n the universe i</w:t>
      </w:r>
      <w:r w:rsidRPr="005D645E">
        <w:rPr>
          <w:rFonts w:eastAsia="Times New Roman" w:cs="Times New Roman"/>
          <w:bCs/>
        </w:rPr>
        <w:t xml:space="preserve">s a contingent being </w:t>
      </w:r>
      <w:r>
        <w:rPr>
          <w:rFonts w:eastAsia="Times New Roman" w:cs="Times New Roman"/>
          <w:bCs/>
        </w:rPr>
        <w:t>(</w:t>
      </w:r>
      <w:r w:rsidRPr="005D645E">
        <w:rPr>
          <w:rFonts w:eastAsia="Times New Roman" w:cs="Times New Roman"/>
          <w:bCs/>
        </w:rPr>
        <w:t xml:space="preserve">and can </w:t>
      </w:r>
      <w:r>
        <w:rPr>
          <w:rFonts w:eastAsia="Times New Roman" w:cs="Times New Roman"/>
          <w:bCs/>
        </w:rPr>
        <w:t xml:space="preserve">therefore </w:t>
      </w:r>
      <w:r w:rsidRPr="005D645E">
        <w:rPr>
          <w:rFonts w:eastAsia="Times New Roman" w:cs="Times New Roman"/>
          <w:bCs/>
        </w:rPr>
        <w:t>either exist or not exist</w:t>
      </w:r>
      <w:r>
        <w:rPr>
          <w:rFonts w:eastAsia="Times New Roman" w:cs="Times New Roman"/>
          <w:bCs/>
        </w:rPr>
        <w:t>)</w:t>
      </w:r>
      <w:r w:rsidRPr="005D645E">
        <w:rPr>
          <w:rFonts w:eastAsia="Times New Roman" w:cs="Times New Roman"/>
          <w:bCs/>
        </w:rPr>
        <w:t xml:space="preserve"> then </w:t>
      </w:r>
      <w:r>
        <w:rPr>
          <w:rFonts w:eastAsia="Times New Roman" w:cs="Times New Roman"/>
          <w:bCs/>
        </w:rPr>
        <w:t xml:space="preserve">it was a </w:t>
      </w:r>
      <w:r w:rsidRPr="005D645E">
        <w:rPr>
          <w:rFonts w:eastAsia="Times New Roman" w:cs="Times New Roman"/>
          <w:bCs/>
        </w:rPr>
        <w:t>logical</w:t>
      </w:r>
      <w:r>
        <w:rPr>
          <w:rFonts w:eastAsia="Times New Roman" w:cs="Times New Roman"/>
          <w:bCs/>
        </w:rPr>
        <w:t xml:space="preserve"> necessity that </w:t>
      </w:r>
      <w:r w:rsidRPr="005D645E">
        <w:rPr>
          <w:rFonts w:eastAsia="Times New Roman" w:cs="Times New Roman"/>
          <w:bCs/>
        </w:rPr>
        <w:t xml:space="preserve">there would have been a time when no contingent beings existed. </w:t>
      </w:r>
      <w:r>
        <w:rPr>
          <w:rFonts w:eastAsia="Times New Roman" w:cs="Times New Roman"/>
          <w:bCs/>
        </w:rPr>
        <w:t xml:space="preserve"> </w:t>
      </w:r>
      <w:r w:rsidRPr="005D645E">
        <w:rPr>
          <w:rFonts w:eastAsia="Times New Roman" w:cs="Times New Roman"/>
          <w:bCs/>
        </w:rPr>
        <w:t xml:space="preserve">As Aquinas states </w:t>
      </w:r>
      <w:r w:rsidRPr="008F5DEB">
        <w:rPr>
          <w:rFonts w:eastAsia="Times New Roman" w:cs="Times New Roman"/>
          <w:b/>
          <w:bCs/>
        </w:rPr>
        <w:t>“Therefore, if everything cannot be, then at one time there was nothing is existence.”</w:t>
      </w:r>
    </w:p>
    <w:p w14:paraId="5BB6019F" w14:textId="77777777" w:rsidR="00F077D9" w:rsidRPr="005D406F" w:rsidRDefault="00F077D9" w:rsidP="00F077D9">
      <w:pPr>
        <w:pStyle w:val="ListParagraph"/>
        <w:numPr>
          <w:ilvl w:val="0"/>
          <w:numId w:val="9"/>
        </w:numPr>
        <w:pBdr>
          <w:top w:val="single" w:sz="4" w:space="1" w:color="auto"/>
          <w:left w:val="single" w:sz="4" w:space="4" w:color="auto"/>
          <w:bottom w:val="single" w:sz="4" w:space="1" w:color="auto"/>
          <w:right w:val="single" w:sz="4" w:space="4" w:color="auto"/>
        </w:pBdr>
        <w:spacing w:after="0"/>
        <w:rPr>
          <w:rFonts w:eastAsia="Times New Roman" w:cs="Times New Roman"/>
          <w:bCs/>
        </w:rPr>
      </w:pPr>
      <w:r w:rsidRPr="005D406F">
        <w:rPr>
          <w:rFonts w:eastAsia="Times New Roman" w:cs="Times New Roman"/>
          <w:bCs/>
        </w:rPr>
        <w:lastRenderedPageBreak/>
        <w:t xml:space="preserve">(Optional – this is called the </w:t>
      </w:r>
      <w:r>
        <w:rPr>
          <w:rFonts w:eastAsia="Times New Roman" w:cs="Times New Roman"/>
          <w:bCs/>
        </w:rPr>
        <w:t>‘</w:t>
      </w:r>
      <w:r w:rsidRPr="005D406F">
        <w:rPr>
          <w:rFonts w:eastAsia="Times New Roman" w:cs="Times New Roman"/>
          <w:bCs/>
        </w:rPr>
        <w:t>Principle of Plenitude</w:t>
      </w:r>
      <w:r>
        <w:rPr>
          <w:rFonts w:eastAsia="Times New Roman" w:cs="Times New Roman"/>
          <w:bCs/>
        </w:rPr>
        <w:t>’:</w:t>
      </w:r>
      <w:r w:rsidRPr="005D406F">
        <w:rPr>
          <w:rFonts w:eastAsia="Times New Roman" w:cs="Times New Roman"/>
          <w:bCs/>
        </w:rPr>
        <w:t xml:space="preserve"> which states that if something is a real possibility</w:t>
      </w:r>
      <w:r>
        <w:rPr>
          <w:rFonts w:eastAsia="Times New Roman" w:cs="Times New Roman"/>
          <w:bCs/>
        </w:rPr>
        <w:t>,</w:t>
      </w:r>
      <w:r w:rsidRPr="005D406F">
        <w:rPr>
          <w:rFonts w:eastAsia="Times New Roman" w:cs="Times New Roman"/>
          <w:bCs/>
        </w:rPr>
        <w:t xml:space="preserve"> then given an infinite amount of time, it </w:t>
      </w:r>
      <w:r>
        <w:rPr>
          <w:rFonts w:eastAsia="Times New Roman" w:cs="Times New Roman"/>
          <w:bCs/>
        </w:rPr>
        <w:t>will</w:t>
      </w:r>
      <w:r w:rsidRPr="005D406F">
        <w:rPr>
          <w:rFonts w:eastAsia="Times New Roman" w:cs="Times New Roman"/>
          <w:bCs/>
        </w:rPr>
        <w:t xml:space="preserve"> happen)</w:t>
      </w:r>
    </w:p>
    <w:p w14:paraId="70691863" w14:textId="77777777" w:rsidR="00F077D9" w:rsidRPr="005D645E" w:rsidRDefault="00F077D9" w:rsidP="00F077D9">
      <w:pPr>
        <w:numPr>
          <w:ilvl w:val="0"/>
          <w:numId w:val="9"/>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645E">
        <w:rPr>
          <w:rFonts w:eastAsia="Times New Roman" w:cs="Times New Roman"/>
          <w:bCs/>
        </w:rPr>
        <w:t xml:space="preserve">Aquinas then </w:t>
      </w:r>
      <w:r>
        <w:rPr>
          <w:rFonts w:eastAsia="Times New Roman" w:cs="Times New Roman"/>
          <w:bCs/>
        </w:rPr>
        <w:t>argues</w:t>
      </w:r>
      <w:r w:rsidRPr="005D645E">
        <w:rPr>
          <w:rFonts w:eastAsia="Times New Roman" w:cs="Times New Roman"/>
          <w:bCs/>
        </w:rPr>
        <w:t xml:space="preserve"> that if there was a time when there were no contingent beings, then no contingent beings would exist today</w:t>
      </w:r>
      <w:r>
        <w:rPr>
          <w:rFonts w:eastAsia="Times New Roman" w:cs="Times New Roman"/>
          <w:bCs/>
        </w:rPr>
        <w:t>, this is because</w:t>
      </w:r>
      <w:r w:rsidRPr="005D645E">
        <w:rPr>
          <w:rFonts w:eastAsia="Times New Roman" w:cs="Times New Roman"/>
          <w:bCs/>
        </w:rPr>
        <w:t xml:space="preserve"> contingent beings cannot ‘come from nothing’.  </w:t>
      </w:r>
      <w:r w:rsidRPr="005D406F">
        <w:rPr>
          <w:rFonts w:eastAsia="Times New Roman" w:cs="Times New Roman"/>
          <w:bCs/>
        </w:rPr>
        <w:t xml:space="preserve">As Aquinas states </w:t>
      </w:r>
      <w:r w:rsidRPr="008F5DEB">
        <w:rPr>
          <w:rFonts w:eastAsia="Times New Roman" w:cs="Times New Roman"/>
          <w:b/>
          <w:bCs/>
        </w:rPr>
        <w:t>“If at one time nothing was in existence, it would be impossible for anything to have begun to exist.”</w:t>
      </w:r>
    </w:p>
    <w:p w14:paraId="0AD96FD3" w14:textId="77777777" w:rsidR="00F077D9" w:rsidRPr="005D645E" w:rsidRDefault="00F077D9" w:rsidP="00F077D9">
      <w:pPr>
        <w:numPr>
          <w:ilvl w:val="0"/>
          <w:numId w:val="9"/>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645E">
        <w:rPr>
          <w:rFonts w:eastAsia="Times New Roman" w:cs="Times New Roman"/>
          <w:bCs/>
        </w:rPr>
        <w:t xml:space="preserve">However, contingent beings do exist (including </w:t>
      </w:r>
      <w:proofErr w:type="gramStart"/>
      <w:r w:rsidRPr="005D645E">
        <w:rPr>
          <w:rFonts w:eastAsia="Times New Roman" w:cs="Times New Roman"/>
          <w:bCs/>
        </w:rPr>
        <w:t>ourselves</w:t>
      </w:r>
      <w:proofErr w:type="gramEnd"/>
      <w:r w:rsidRPr="005D645E">
        <w:rPr>
          <w:rFonts w:eastAsia="Times New Roman" w:cs="Times New Roman"/>
          <w:bCs/>
        </w:rPr>
        <w:t xml:space="preserve">), therefore logically there must be a necessary being (a being </w:t>
      </w:r>
      <w:r>
        <w:rPr>
          <w:rFonts w:eastAsia="Times New Roman" w:cs="Times New Roman"/>
          <w:bCs/>
        </w:rPr>
        <w:t xml:space="preserve">that is </w:t>
      </w:r>
      <w:r w:rsidRPr="005D645E">
        <w:rPr>
          <w:rFonts w:eastAsia="Times New Roman" w:cs="Times New Roman"/>
          <w:bCs/>
        </w:rPr>
        <w:t xml:space="preserve">not reliant on its creation by any other being) capable of bringing contingent beings into existence.   </w:t>
      </w:r>
    </w:p>
    <w:p w14:paraId="52A3ADD2" w14:textId="77777777" w:rsidR="00F077D9" w:rsidRPr="005D645E" w:rsidRDefault="00F077D9" w:rsidP="00F077D9">
      <w:pPr>
        <w:numPr>
          <w:ilvl w:val="0"/>
          <w:numId w:val="9"/>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645E">
        <w:rPr>
          <w:rFonts w:eastAsia="Times New Roman" w:cs="Times New Roman"/>
          <w:bCs/>
        </w:rPr>
        <w:t xml:space="preserve">Therefore, a Necessary Being must exist that is the source of all contingent beings. As Aquinas states: </w:t>
      </w:r>
      <w:r w:rsidRPr="006E7203">
        <w:rPr>
          <w:rFonts w:eastAsia="Times New Roman" w:cs="Times New Roman"/>
          <w:b/>
          <w:bCs/>
        </w:rPr>
        <w:t>“We cannot but postulate the existence of some being having of itself its own necessity”</w:t>
      </w:r>
    </w:p>
    <w:p w14:paraId="6C5025A8" w14:textId="77777777" w:rsidR="00F077D9" w:rsidRDefault="00F077D9" w:rsidP="00F077D9">
      <w:pPr>
        <w:numPr>
          <w:ilvl w:val="0"/>
          <w:numId w:val="9"/>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5D645E">
        <w:rPr>
          <w:rFonts w:eastAsia="Times New Roman" w:cs="Times New Roman"/>
          <w:bCs/>
        </w:rPr>
        <w:t>Aquinas refers to this Necessary Being as God</w:t>
      </w:r>
      <w:r>
        <w:rPr>
          <w:rFonts w:eastAsia="Times New Roman" w:cs="Times New Roman"/>
          <w:bCs/>
        </w:rPr>
        <w:t>,</w:t>
      </w:r>
      <w:r w:rsidRPr="005D645E">
        <w:rPr>
          <w:rFonts w:eastAsia="Times New Roman" w:cs="Times New Roman"/>
          <w:bCs/>
        </w:rPr>
        <w:t xml:space="preserve"> therefore God exists.</w:t>
      </w:r>
    </w:p>
    <w:p w14:paraId="59C18C1A" w14:textId="77777777" w:rsidR="00F077D9" w:rsidRPr="005D406F" w:rsidRDefault="00F077D9" w:rsidP="00F077D9">
      <w:pPr>
        <w:numPr>
          <w:ilvl w:val="0"/>
          <w:numId w:val="9"/>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470E88">
        <w:rPr>
          <w:rFonts w:eastAsia="Times New Roman" w:cs="Times New Roman"/>
          <w:b/>
          <w:bCs/>
        </w:rPr>
        <w:t>Optional 1</w:t>
      </w:r>
      <w:r w:rsidRPr="005D406F">
        <w:rPr>
          <w:rFonts w:eastAsia="Times New Roman" w:cs="Times New Roman"/>
          <w:bCs/>
        </w:rPr>
        <w:t>: Aquinas does make a distinction between caused necessary beings (angels) and uncaused necessary beings (God).  He argues that everything can</w:t>
      </w:r>
      <w:r>
        <w:rPr>
          <w:rFonts w:eastAsia="Times New Roman" w:cs="Times New Roman"/>
          <w:bCs/>
        </w:rPr>
        <w:t>not</w:t>
      </w:r>
      <w:r w:rsidRPr="005D406F">
        <w:rPr>
          <w:rFonts w:eastAsia="Times New Roman" w:cs="Times New Roman"/>
          <w:bCs/>
        </w:rPr>
        <w:t xml:space="preserve"> depend upon caused necessary beings since this would mean an infinite regression of caused necessary beings, but no complete explanation. Therefore</w:t>
      </w:r>
      <w:r>
        <w:rPr>
          <w:rFonts w:eastAsia="Times New Roman" w:cs="Times New Roman"/>
          <w:bCs/>
        </w:rPr>
        <w:t>,</w:t>
      </w:r>
      <w:r w:rsidRPr="005D406F">
        <w:rPr>
          <w:rFonts w:eastAsia="Times New Roman" w:cs="Times New Roman"/>
          <w:bCs/>
        </w:rPr>
        <w:t xml:space="preserve"> there must be some uncaused necessary being upon which everything relies – something which is self-explanatory and eternal. This uncaused necessary being, Aquinas says, is God.</w:t>
      </w:r>
    </w:p>
    <w:p w14:paraId="712894D6" w14:textId="77777777" w:rsidR="00F077D9" w:rsidRPr="005D406F" w:rsidRDefault="00F077D9" w:rsidP="00F077D9">
      <w:pPr>
        <w:numPr>
          <w:ilvl w:val="0"/>
          <w:numId w:val="9"/>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Cs/>
        </w:rPr>
      </w:pPr>
      <w:r w:rsidRPr="00470E88">
        <w:rPr>
          <w:rFonts w:eastAsia="Times New Roman" w:cs="Times New Roman"/>
          <w:b/>
          <w:bCs/>
        </w:rPr>
        <w:t>Optional 2</w:t>
      </w:r>
      <w:r w:rsidRPr="005D406F">
        <w:rPr>
          <w:rFonts w:eastAsia="Times New Roman" w:cs="Times New Roman"/>
          <w:bCs/>
        </w:rPr>
        <w:t xml:space="preserve">: Years later a theologian called Frederick Copleston simplified Aquinas’ Third Way in a famous radio debate (1947) with atheist philosopher Bertrand Russell.  His argument goes like this: everything in the universe in contingent and the universe is the </w:t>
      </w:r>
      <w:proofErr w:type="gramStart"/>
      <w:r w:rsidRPr="005D406F">
        <w:rPr>
          <w:rFonts w:eastAsia="Times New Roman" w:cs="Times New Roman"/>
          <w:bCs/>
        </w:rPr>
        <w:t>sum total</w:t>
      </w:r>
      <w:proofErr w:type="gramEnd"/>
      <w:r w:rsidRPr="005D406F">
        <w:rPr>
          <w:rFonts w:eastAsia="Times New Roman" w:cs="Times New Roman"/>
          <w:bCs/>
        </w:rPr>
        <w:t xml:space="preserve"> of contingent things, and so the universe is itself must be contingent. If this is the case, there must be something upon which it depends – a necessary being, namely God. </w:t>
      </w:r>
      <w:r>
        <w:rPr>
          <w:rFonts w:eastAsia="Times New Roman" w:cs="Times New Roman"/>
          <w:bCs/>
        </w:rPr>
        <w:t xml:space="preserve">As Copleston stated: </w:t>
      </w:r>
      <w:r w:rsidRPr="006E7203">
        <w:rPr>
          <w:rFonts w:eastAsia="Times New Roman" w:cs="Times New Roman"/>
          <w:b/>
          <w:bCs/>
        </w:rPr>
        <w:t xml:space="preserve">“In order to explain existence, we must come to a being who contains within itself the reason for its own existence. </w:t>
      </w:r>
      <w:proofErr w:type="gramStart"/>
      <w:r w:rsidRPr="006E7203">
        <w:rPr>
          <w:rFonts w:eastAsia="Times New Roman" w:cs="Times New Roman"/>
          <w:b/>
          <w:bCs/>
        </w:rPr>
        <w:t>That is to say a</w:t>
      </w:r>
      <w:proofErr w:type="gramEnd"/>
      <w:r w:rsidRPr="006E7203">
        <w:rPr>
          <w:rFonts w:eastAsia="Times New Roman" w:cs="Times New Roman"/>
          <w:b/>
          <w:bCs/>
        </w:rPr>
        <w:t xml:space="preserve"> being which cannot not exist.”)</w:t>
      </w:r>
    </w:p>
    <w:p w14:paraId="3CE2DC50" w14:textId="77777777" w:rsidR="00F077D9" w:rsidRPr="005D645E" w:rsidRDefault="00F077D9" w:rsidP="00F077D9">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sz w:val="26"/>
          <w:szCs w:val="26"/>
        </w:rPr>
      </w:pPr>
      <w:r>
        <w:rPr>
          <w:rFonts w:eastAsia="Times New Roman" w:cs="Times New Roman"/>
          <w:b/>
          <w:sz w:val="26"/>
          <w:szCs w:val="26"/>
        </w:rPr>
        <w:t xml:space="preserve">Version 2: </w:t>
      </w:r>
      <w:r w:rsidRPr="005D645E">
        <w:rPr>
          <w:rFonts w:eastAsia="Times New Roman" w:cs="Times New Roman"/>
          <w:b/>
          <w:sz w:val="26"/>
          <w:szCs w:val="26"/>
        </w:rPr>
        <w:t xml:space="preserve">William Lane Craig’s </w:t>
      </w:r>
      <w:r>
        <w:rPr>
          <w:rFonts w:eastAsia="Times New Roman" w:cs="Times New Roman"/>
          <w:b/>
          <w:sz w:val="26"/>
          <w:szCs w:val="26"/>
        </w:rPr>
        <w:t>(Kalam)</w:t>
      </w:r>
      <w:r w:rsidRPr="005D645E">
        <w:rPr>
          <w:rFonts w:eastAsia="Times New Roman" w:cs="Times New Roman"/>
          <w:b/>
          <w:sz w:val="26"/>
          <w:szCs w:val="26"/>
        </w:rPr>
        <w:t xml:space="preserve"> Cosmological Argument</w:t>
      </w:r>
    </w:p>
    <w:p w14:paraId="662ACB97" w14:textId="77777777" w:rsidR="00F077D9" w:rsidRDefault="00F077D9" w:rsidP="00F077D9">
      <w:pPr>
        <w:numPr>
          <w:ilvl w:val="0"/>
          <w:numId w:val="11"/>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D645E">
        <w:rPr>
          <w:rFonts w:eastAsia="Times New Roman" w:cs="Times New Roman"/>
        </w:rPr>
        <w:t xml:space="preserve">William Lane Craig created a </w:t>
      </w:r>
      <w:r>
        <w:rPr>
          <w:rFonts w:eastAsia="Times New Roman" w:cs="Times New Roman"/>
        </w:rPr>
        <w:t xml:space="preserve">more </w:t>
      </w:r>
      <w:r w:rsidRPr="005D645E">
        <w:rPr>
          <w:rFonts w:eastAsia="Times New Roman" w:cs="Times New Roman"/>
        </w:rPr>
        <w:t xml:space="preserve">modern version of the cosmological argument.  </w:t>
      </w:r>
    </w:p>
    <w:p w14:paraId="12D15A97" w14:textId="77777777" w:rsidR="00F077D9" w:rsidRPr="005D406F" w:rsidRDefault="00F077D9" w:rsidP="00F077D9">
      <w:pPr>
        <w:numPr>
          <w:ilvl w:val="0"/>
          <w:numId w:val="11"/>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Pr>
          <w:rFonts w:eastAsia="Times New Roman" w:cs="Times New Roman"/>
        </w:rPr>
        <w:t>Craig</w:t>
      </w:r>
      <w:r w:rsidRPr="005D406F">
        <w:rPr>
          <w:rFonts w:eastAsia="Times New Roman" w:cs="Times New Roman"/>
        </w:rPr>
        <w:t xml:space="preserve"> called it the ‘Kalam Argument’</w:t>
      </w:r>
      <w:r>
        <w:rPr>
          <w:rFonts w:eastAsia="Times New Roman" w:cs="Times New Roman"/>
        </w:rPr>
        <w:t>: t</w:t>
      </w:r>
      <w:r w:rsidRPr="005D406F">
        <w:rPr>
          <w:rFonts w:eastAsia="Times New Roman" w:cs="Times New Roman"/>
        </w:rPr>
        <w:t>he name ‘Kalam’ is taken from a group of Muslim philosophers (such as Al-</w:t>
      </w:r>
      <w:proofErr w:type="spellStart"/>
      <w:r w:rsidRPr="005D406F">
        <w:rPr>
          <w:rFonts w:eastAsia="Times New Roman" w:cs="Times New Roman"/>
        </w:rPr>
        <w:t>Kindi</w:t>
      </w:r>
      <w:proofErr w:type="spellEnd"/>
      <w:r w:rsidRPr="005D406F">
        <w:rPr>
          <w:rFonts w:eastAsia="Times New Roman" w:cs="Times New Roman"/>
        </w:rPr>
        <w:t>) from the 9th century</w:t>
      </w:r>
      <w:r>
        <w:rPr>
          <w:rFonts w:eastAsia="Times New Roman" w:cs="Times New Roman"/>
        </w:rPr>
        <w:t>; who created a version of the cosmological argument</w:t>
      </w:r>
      <w:r w:rsidRPr="005D406F">
        <w:rPr>
          <w:rFonts w:eastAsia="Times New Roman" w:cs="Times New Roman"/>
        </w:rPr>
        <w:t xml:space="preserve">.  </w:t>
      </w:r>
    </w:p>
    <w:p w14:paraId="048D1A91" w14:textId="77777777" w:rsidR="00F077D9" w:rsidRPr="007F7EC1" w:rsidRDefault="00F077D9" w:rsidP="00F077D9">
      <w:pPr>
        <w:numPr>
          <w:ilvl w:val="0"/>
          <w:numId w:val="11"/>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7F7EC1">
        <w:rPr>
          <w:rFonts w:eastAsia="Times New Roman" w:cs="Times New Roman"/>
        </w:rPr>
        <w:t xml:space="preserve">The original </w:t>
      </w:r>
      <w:r>
        <w:rPr>
          <w:rFonts w:eastAsia="Times New Roman" w:cs="Times New Roman"/>
        </w:rPr>
        <w:t>9</w:t>
      </w:r>
      <w:r w:rsidRPr="006E7203">
        <w:rPr>
          <w:rFonts w:eastAsia="Times New Roman" w:cs="Times New Roman"/>
          <w:vertAlign w:val="superscript"/>
        </w:rPr>
        <w:t>th</w:t>
      </w:r>
      <w:r>
        <w:rPr>
          <w:rFonts w:eastAsia="Times New Roman" w:cs="Times New Roman"/>
        </w:rPr>
        <w:t xml:space="preserve"> century </w:t>
      </w:r>
      <w:r w:rsidRPr="007F7EC1">
        <w:rPr>
          <w:rFonts w:eastAsia="Times New Roman" w:cs="Times New Roman"/>
        </w:rPr>
        <w:t xml:space="preserve">Kalam argument basically argued that everything having a cause was a simple law of the </w:t>
      </w:r>
      <w:r>
        <w:rPr>
          <w:rFonts w:eastAsia="Times New Roman" w:cs="Times New Roman"/>
        </w:rPr>
        <w:t xml:space="preserve">whole </w:t>
      </w:r>
      <w:r w:rsidRPr="007F7EC1">
        <w:rPr>
          <w:rFonts w:eastAsia="Times New Roman" w:cs="Times New Roman"/>
        </w:rPr>
        <w:t>universe</w:t>
      </w:r>
      <w:r>
        <w:rPr>
          <w:rFonts w:eastAsia="Times New Roman" w:cs="Times New Roman"/>
        </w:rPr>
        <w:t>.  T</w:t>
      </w:r>
      <w:r w:rsidRPr="007F7EC1">
        <w:rPr>
          <w:rFonts w:eastAsia="Times New Roman" w:cs="Times New Roman"/>
        </w:rPr>
        <w:t>herefore</w:t>
      </w:r>
      <w:r>
        <w:rPr>
          <w:rFonts w:eastAsia="Times New Roman" w:cs="Times New Roman"/>
        </w:rPr>
        <w:t>,</w:t>
      </w:r>
      <w:r w:rsidRPr="007F7EC1">
        <w:rPr>
          <w:rFonts w:eastAsia="Times New Roman" w:cs="Times New Roman"/>
        </w:rPr>
        <w:t xml:space="preserve"> </w:t>
      </w:r>
      <w:r>
        <w:rPr>
          <w:rFonts w:eastAsia="Times New Roman" w:cs="Times New Roman"/>
        </w:rPr>
        <w:t xml:space="preserve">it was logical to assume </w:t>
      </w:r>
      <w:r w:rsidRPr="007F7EC1">
        <w:rPr>
          <w:rFonts w:eastAsia="Times New Roman" w:cs="Times New Roman"/>
        </w:rPr>
        <w:t>the universe itself must also have a cause.  Moreover, the cause of the universe must be outside of the universe itself (just as the cause of you tripping up would be something outside of yourself – like a banana skin). Therefore, as the cause of the universe must be something outside of itself it must be non-physical in nature. This non-physical nature is ‘God’.</w:t>
      </w:r>
    </w:p>
    <w:p w14:paraId="3440D9A2" w14:textId="77777777" w:rsidR="00F077D9" w:rsidRPr="007F7EC1" w:rsidRDefault="00F077D9" w:rsidP="00F077D9">
      <w:pPr>
        <w:pStyle w:val="ListParagraph"/>
        <w:numPr>
          <w:ilvl w:val="0"/>
          <w:numId w:val="11"/>
        </w:numPr>
        <w:pBdr>
          <w:top w:val="single" w:sz="4" w:space="1" w:color="auto"/>
          <w:left w:val="single" w:sz="4" w:space="4" w:color="auto"/>
          <w:bottom w:val="single" w:sz="4" w:space="1" w:color="auto"/>
          <w:right w:val="single" w:sz="4" w:space="4" w:color="auto"/>
        </w:pBdr>
        <w:spacing w:after="0"/>
        <w:rPr>
          <w:rFonts w:eastAsia="Times New Roman" w:cs="Times New Roman"/>
        </w:rPr>
      </w:pPr>
      <w:r w:rsidRPr="007F7EC1">
        <w:rPr>
          <w:rFonts w:eastAsia="Times New Roman" w:cs="Times New Roman"/>
        </w:rPr>
        <w:t>Craig updated the Kalam groups cosmological theory and out of respect for the Kalam philosophers named his book after them: ‘The Kalam Cosmological Argument (1979)’</w:t>
      </w:r>
      <w:r>
        <w:rPr>
          <w:rFonts w:eastAsia="Times New Roman" w:cs="Times New Roman"/>
        </w:rPr>
        <w:t>.</w:t>
      </w:r>
    </w:p>
    <w:p w14:paraId="36E9F518" w14:textId="77777777" w:rsidR="00F077D9" w:rsidRPr="005D645E" w:rsidRDefault="00F077D9" w:rsidP="00F077D9">
      <w:pPr>
        <w:numPr>
          <w:ilvl w:val="0"/>
          <w:numId w:val="11"/>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D645E">
        <w:rPr>
          <w:rFonts w:eastAsia="Times New Roman" w:cs="Times New Roman"/>
        </w:rPr>
        <w:t>Craig’s</w:t>
      </w:r>
      <w:r>
        <w:rPr>
          <w:rFonts w:eastAsia="Times New Roman" w:cs="Times New Roman"/>
        </w:rPr>
        <w:t xml:space="preserve"> argument is best explained in two</w:t>
      </w:r>
      <w:r w:rsidRPr="005D645E">
        <w:rPr>
          <w:rFonts w:eastAsia="Times New Roman" w:cs="Times New Roman"/>
        </w:rPr>
        <w:t xml:space="preserve"> sections:</w:t>
      </w:r>
    </w:p>
    <w:p w14:paraId="486C5A02" w14:textId="77777777" w:rsidR="00F077D9" w:rsidRPr="005D645E" w:rsidRDefault="00F077D9" w:rsidP="00F077D9">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rPr>
      </w:pPr>
      <w:r w:rsidRPr="005D645E">
        <w:rPr>
          <w:rFonts w:eastAsia="Times New Roman" w:cs="Times New Roman"/>
          <w:b/>
        </w:rPr>
        <w:t>Section 1 – Craig</w:t>
      </w:r>
      <w:r>
        <w:rPr>
          <w:rFonts w:eastAsia="Times New Roman" w:cs="Times New Roman"/>
          <w:b/>
        </w:rPr>
        <w:t>’s Kalam cosmological argument</w:t>
      </w:r>
      <w:r w:rsidRPr="005D645E">
        <w:rPr>
          <w:rFonts w:eastAsia="Times New Roman" w:cs="Times New Roman"/>
          <w:b/>
        </w:rPr>
        <w:t>:</w:t>
      </w:r>
    </w:p>
    <w:p w14:paraId="7FC5D2B8" w14:textId="77777777" w:rsidR="00F077D9" w:rsidRPr="005D645E" w:rsidRDefault="00F077D9" w:rsidP="00F077D9">
      <w:pPr>
        <w:numPr>
          <w:ilvl w:val="0"/>
          <w:numId w:val="11"/>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D645E">
        <w:rPr>
          <w:rFonts w:eastAsia="Times New Roman" w:cs="Times New Roman"/>
        </w:rPr>
        <w:t xml:space="preserve">Craig’s Kalam </w:t>
      </w:r>
      <w:r>
        <w:rPr>
          <w:rFonts w:eastAsia="Times New Roman" w:cs="Times New Roman"/>
        </w:rPr>
        <w:t xml:space="preserve">cosmological </w:t>
      </w:r>
      <w:r w:rsidRPr="005D645E">
        <w:rPr>
          <w:rFonts w:eastAsia="Times New Roman" w:cs="Times New Roman"/>
        </w:rPr>
        <w:t xml:space="preserve">argument </w:t>
      </w:r>
      <w:r>
        <w:rPr>
          <w:rFonts w:eastAsia="Times New Roman" w:cs="Times New Roman"/>
        </w:rPr>
        <w:t xml:space="preserve">is </w:t>
      </w:r>
      <w:proofErr w:type="gramStart"/>
      <w:r>
        <w:rPr>
          <w:rFonts w:eastAsia="Times New Roman" w:cs="Times New Roman"/>
        </w:rPr>
        <w:t>fairly straight</w:t>
      </w:r>
      <w:proofErr w:type="gramEnd"/>
      <w:r>
        <w:rPr>
          <w:rFonts w:eastAsia="Times New Roman" w:cs="Times New Roman"/>
        </w:rPr>
        <w:t xml:space="preserve"> forward.  It consists of only four </w:t>
      </w:r>
      <w:r w:rsidRPr="005D645E">
        <w:rPr>
          <w:rFonts w:eastAsia="Times New Roman" w:cs="Times New Roman"/>
        </w:rPr>
        <w:t xml:space="preserve">simple </w:t>
      </w:r>
      <w:r>
        <w:rPr>
          <w:rFonts w:eastAsia="Times New Roman" w:cs="Times New Roman"/>
        </w:rPr>
        <w:t>statements</w:t>
      </w:r>
      <w:r w:rsidRPr="005D645E">
        <w:rPr>
          <w:rFonts w:eastAsia="Times New Roman" w:cs="Times New Roman"/>
        </w:rPr>
        <w:t>:</w:t>
      </w:r>
    </w:p>
    <w:p w14:paraId="6331CE6F" w14:textId="77777777" w:rsidR="00F077D9" w:rsidRPr="005D645E" w:rsidRDefault="00F077D9" w:rsidP="00F077D9">
      <w:pPr>
        <w:numPr>
          <w:ilvl w:val="0"/>
          <w:numId w:val="12"/>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D645E">
        <w:rPr>
          <w:rFonts w:eastAsia="Times New Roman" w:cs="Times New Roman"/>
        </w:rPr>
        <w:t xml:space="preserve">Everything that begins to exist </w:t>
      </w:r>
      <w:r>
        <w:rPr>
          <w:rFonts w:eastAsia="Times New Roman" w:cs="Times New Roman"/>
        </w:rPr>
        <w:t xml:space="preserve">must have a </w:t>
      </w:r>
      <w:r w:rsidRPr="005D645E">
        <w:rPr>
          <w:rFonts w:eastAsia="Times New Roman" w:cs="Times New Roman"/>
        </w:rPr>
        <w:t xml:space="preserve">cause </w:t>
      </w:r>
      <w:r>
        <w:rPr>
          <w:rFonts w:eastAsia="Times New Roman" w:cs="Times New Roman"/>
        </w:rPr>
        <w:t>for</w:t>
      </w:r>
      <w:r w:rsidRPr="005D645E">
        <w:rPr>
          <w:rFonts w:eastAsia="Times New Roman" w:cs="Times New Roman"/>
        </w:rPr>
        <w:t xml:space="preserve"> its existence.</w:t>
      </w:r>
    </w:p>
    <w:p w14:paraId="08C96041" w14:textId="77777777" w:rsidR="00F077D9" w:rsidRPr="005D645E" w:rsidRDefault="00F077D9" w:rsidP="00F077D9">
      <w:pPr>
        <w:numPr>
          <w:ilvl w:val="0"/>
          <w:numId w:val="12"/>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D645E">
        <w:rPr>
          <w:rFonts w:eastAsia="Times New Roman" w:cs="Times New Roman"/>
        </w:rPr>
        <w:t>The universe began to exist.</w:t>
      </w:r>
    </w:p>
    <w:p w14:paraId="307E4E9E" w14:textId="77777777" w:rsidR="00F077D9" w:rsidRPr="005D645E" w:rsidRDefault="00F077D9" w:rsidP="00F077D9">
      <w:pPr>
        <w:numPr>
          <w:ilvl w:val="0"/>
          <w:numId w:val="12"/>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D645E">
        <w:rPr>
          <w:rFonts w:eastAsia="Times New Roman" w:cs="Times New Roman"/>
        </w:rPr>
        <w:t>Therefore, the universe MUST have a cause of its existence.</w:t>
      </w:r>
    </w:p>
    <w:p w14:paraId="789AD54B" w14:textId="77777777" w:rsidR="00F077D9" w:rsidRPr="005D645E" w:rsidRDefault="00F077D9" w:rsidP="00F077D9">
      <w:pPr>
        <w:numPr>
          <w:ilvl w:val="0"/>
          <w:numId w:val="12"/>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D645E">
        <w:rPr>
          <w:rFonts w:eastAsia="Times New Roman" w:cs="Times New Roman"/>
        </w:rPr>
        <w:t xml:space="preserve">Since no scientific explanation can provide an account of the cause of the universe (in terms of ‘why’ and ‘how’ it was caused), the cause must be personal </w:t>
      </w:r>
      <w:r>
        <w:rPr>
          <w:rFonts w:eastAsia="Times New Roman" w:cs="Times New Roman"/>
        </w:rPr>
        <w:t>creator, which is</w:t>
      </w:r>
      <w:r w:rsidRPr="005D645E">
        <w:rPr>
          <w:rFonts w:eastAsia="Times New Roman" w:cs="Times New Roman"/>
        </w:rPr>
        <w:t xml:space="preserve"> God</w:t>
      </w:r>
      <w:r>
        <w:rPr>
          <w:rFonts w:eastAsia="Times New Roman" w:cs="Times New Roman"/>
        </w:rPr>
        <w:t xml:space="preserve"> – therefore God exists</w:t>
      </w:r>
      <w:r w:rsidRPr="005D645E">
        <w:rPr>
          <w:rFonts w:eastAsia="Times New Roman" w:cs="Times New Roman"/>
        </w:rPr>
        <w:t xml:space="preserve">.  </w:t>
      </w:r>
    </w:p>
    <w:p w14:paraId="66F58C8A" w14:textId="77777777" w:rsidR="00F077D9" w:rsidRPr="005D645E" w:rsidRDefault="00F077D9" w:rsidP="00F077D9">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rPr>
      </w:pPr>
      <w:r w:rsidRPr="005D645E">
        <w:rPr>
          <w:rFonts w:eastAsia="Times New Roman" w:cs="Times New Roman"/>
          <w:b/>
        </w:rPr>
        <w:t>Section 2 – Craig</w:t>
      </w:r>
      <w:r>
        <w:rPr>
          <w:rFonts w:eastAsia="Times New Roman" w:cs="Times New Roman"/>
          <w:b/>
        </w:rPr>
        <w:t>’s defence of point 2</w:t>
      </w:r>
      <w:r w:rsidRPr="005D645E">
        <w:rPr>
          <w:rFonts w:eastAsia="Times New Roman" w:cs="Times New Roman"/>
          <w:b/>
        </w:rPr>
        <w:t>:</w:t>
      </w:r>
    </w:p>
    <w:p w14:paraId="751D725B" w14:textId="77777777" w:rsidR="00F077D9" w:rsidRDefault="00F077D9" w:rsidP="00F077D9">
      <w:pPr>
        <w:numPr>
          <w:ilvl w:val="0"/>
          <w:numId w:val="11"/>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D645E">
        <w:rPr>
          <w:rFonts w:eastAsia="Times New Roman" w:cs="Times New Roman"/>
        </w:rPr>
        <w:t>The above argument</w:t>
      </w:r>
      <w:r>
        <w:rPr>
          <w:rFonts w:eastAsia="Times New Roman" w:cs="Times New Roman"/>
        </w:rPr>
        <w:t>s are</w:t>
      </w:r>
      <w:r w:rsidRPr="005D645E">
        <w:rPr>
          <w:rFonts w:eastAsia="Times New Roman" w:cs="Times New Roman"/>
        </w:rPr>
        <w:t xml:space="preserve"> </w:t>
      </w:r>
      <w:proofErr w:type="gramStart"/>
      <w:r w:rsidRPr="005D645E">
        <w:rPr>
          <w:rFonts w:eastAsia="Times New Roman" w:cs="Times New Roman"/>
        </w:rPr>
        <w:t>fairly straight</w:t>
      </w:r>
      <w:proofErr w:type="gramEnd"/>
      <w:r w:rsidRPr="005D645E">
        <w:rPr>
          <w:rFonts w:eastAsia="Times New Roman" w:cs="Times New Roman"/>
        </w:rPr>
        <w:t xml:space="preserve"> forward.  However, Craig recognised that point 2 is controversial</w:t>
      </w:r>
      <w:r>
        <w:rPr>
          <w:rFonts w:eastAsia="Times New Roman" w:cs="Times New Roman"/>
        </w:rPr>
        <w:t xml:space="preserve"> i.e. </w:t>
      </w:r>
      <w:r w:rsidRPr="005D645E">
        <w:rPr>
          <w:rFonts w:eastAsia="Times New Roman" w:cs="Times New Roman"/>
        </w:rPr>
        <w:t>it c</w:t>
      </w:r>
      <w:r>
        <w:rPr>
          <w:rFonts w:eastAsia="Times New Roman" w:cs="Times New Roman"/>
        </w:rPr>
        <w:t>ould</w:t>
      </w:r>
      <w:r w:rsidRPr="005D645E">
        <w:rPr>
          <w:rFonts w:eastAsia="Times New Roman" w:cs="Times New Roman"/>
        </w:rPr>
        <w:t xml:space="preserve"> be argued the universe might be infinite </w:t>
      </w:r>
      <w:r>
        <w:rPr>
          <w:rFonts w:eastAsia="Times New Roman" w:cs="Times New Roman"/>
        </w:rPr>
        <w:t xml:space="preserve">(existed forever) </w:t>
      </w:r>
      <w:r w:rsidRPr="005D645E">
        <w:rPr>
          <w:rFonts w:eastAsia="Times New Roman" w:cs="Times New Roman"/>
        </w:rPr>
        <w:t xml:space="preserve">and therefore does not need a cause.  </w:t>
      </w:r>
    </w:p>
    <w:p w14:paraId="05B9004D" w14:textId="77777777" w:rsidR="00F077D9" w:rsidRPr="005D645E" w:rsidRDefault="00F077D9" w:rsidP="00F077D9">
      <w:pPr>
        <w:numPr>
          <w:ilvl w:val="0"/>
          <w:numId w:val="11"/>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D645E">
        <w:rPr>
          <w:rFonts w:eastAsia="Times New Roman" w:cs="Times New Roman"/>
        </w:rPr>
        <w:t xml:space="preserve">Craig developed the following defence that the universe </w:t>
      </w:r>
      <w:r>
        <w:rPr>
          <w:rFonts w:eastAsia="Times New Roman" w:cs="Times New Roman"/>
        </w:rPr>
        <w:t xml:space="preserve">cannot be infinite and therefore </w:t>
      </w:r>
      <w:r w:rsidRPr="005D645E">
        <w:rPr>
          <w:rFonts w:eastAsia="Times New Roman" w:cs="Times New Roman"/>
        </w:rPr>
        <w:t>needs a cause:</w:t>
      </w:r>
    </w:p>
    <w:p w14:paraId="254D4B89" w14:textId="77777777" w:rsidR="00F077D9" w:rsidRPr="005D645E" w:rsidRDefault="00F077D9" w:rsidP="00F077D9">
      <w:pPr>
        <w:numPr>
          <w:ilvl w:val="0"/>
          <w:numId w:val="15"/>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Pr>
          <w:rFonts w:eastAsia="Times New Roman" w:cs="Times New Roman"/>
        </w:rPr>
        <w:t>Craig argues a</w:t>
      </w:r>
      <w:r w:rsidRPr="005D645E">
        <w:rPr>
          <w:rFonts w:eastAsia="Times New Roman" w:cs="Times New Roman"/>
        </w:rPr>
        <w:t>n actual infinity cannot exist</w:t>
      </w:r>
      <w:r>
        <w:rPr>
          <w:rFonts w:eastAsia="Times New Roman" w:cs="Times New Roman"/>
        </w:rPr>
        <w:t xml:space="preserve"> because they are absurd (impossible).  He</w:t>
      </w:r>
      <w:r w:rsidRPr="005D645E">
        <w:rPr>
          <w:rFonts w:eastAsia="Times New Roman" w:cs="Times New Roman"/>
        </w:rPr>
        <w:t xml:space="preserve"> attempts to prove this by giving an </w:t>
      </w:r>
      <w:r>
        <w:rPr>
          <w:rFonts w:eastAsia="Times New Roman" w:cs="Times New Roman"/>
        </w:rPr>
        <w:t>‘</w:t>
      </w:r>
      <w:r w:rsidRPr="005D645E">
        <w:rPr>
          <w:rFonts w:eastAsia="Times New Roman" w:cs="Times New Roman"/>
        </w:rPr>
        <w:t>analogy of a library</w:t>
      </w:r>
      <w:r>
        <w:rPr>
          <w:rFonts w:eastAsia="Times New Roman" w:cs="Times New Roman"/>
        </w:rPr>
        <w:t>’</w:t>
      </w:r>
      <w:r w:rsidRPr="005D645E">
        <w:rPr>
          <w:rFonts w:eastAsia="Times New Roman" w:cs="Times New Roman"/>
        </w:rPr>
        <w:t xml:space="preserve">.  </w:t>
      </w:r>
    </w:p>
    <w:p w14:paraId="21579E23" w14:textId="77777777" w:rsidR="00F077D9" w:rsidRPr="005D645E" w:rsidRDefault="00F077D9" w:rsidP="00F077D9">
      <w:pPr>
        <w:numPr>
          <w:ilvl w:val="0"/>
          <w:numId w:val="15"/>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D645E">
        <w:rPr>
          <w:rFonts w:eastAsia="Times New Roman" w:cs="Times New Roman"/>
        </w:rPr>
        <w:t xml:space="preserve">He asks us to imagine a library with an </w:t>
      </w:r>
      <w:r>
        <w:rPr>
          <w:rFonts w:eastAsia="Times New Roman" w:cs="Times New Roman"/>
        </w:rPr>
        <w:t xml:space="preserve">actual </w:t>
      </w:r>
      <w:r w:rsidRPr="005D645E">
        <w:rPr>
          <w:rFonts w:eastAsia="Times New Roman" w:cs="Times New Roman"/>
        </w:rPr>
        <w:t>infinite number of books</w:t>
      </w:r>
      <w:r>
        <w:rPr>
          <w:rFonts w:eastAsia="Times New Roman" w:cs="Times New Roman"/>
        </w:rPr>
        <w:t xml:space="preserve"> (they have no beginning or end)</w:t>
      </w:r>
      <w:r w:rsidRPr="005D645E">
        <w:rPr>
          <w:rFonts w:eastAsia="Times New Roman" w:cs="Times New Roman"/>
        </w:rPr>
        <w:t xml:space="preserve">.  </w:t>
      </w:r>
      <w:r>
        <w:rPr>
          <w:rFonts w:eastAsia="Times New Roman" w:cs="Times New Roman"/>
        </w:rPr>
        <w:t>Moreover, th</w:t>
      </w:r>
      <w:r w:rsidRPr="005D645E">
        <w:rPr>
          <w:rFonts w:eastAsia="Times New Roman" w:cs="Times New Roman"/>
        </w:rPr>
        <w:t xml:space="preserve">e library has an </w:t>
      </w:r>
      <w:r>
        <w:rPr>
          <w:rFonts w:eastAsia="Times New Roman" w:cs="Times New Roman"/>
        </w:rPr>
        <w:t xml:space="preserve">actual </w:t>
      </w:r>
      <w:r w:rsidRPr="005D645E">
        <w:rPr>
          <w:rFonts w:eastAsia="Times New Roman" w:cs="Times New Roman"/>
        </w:rPr>
        <w:t xml:space="preserve">infinite number of black books and an </w:t>
      </w:r>
      <w:r>
        <w:rPr>
          <w:rFonts w:eastAsia="Times New Roman" w:cs="Times New Roman"/>
        </w:rPr>
        <w:t xml:space="preserve">actual </w:t>
      </w:r>
      <w:r w:rsidRPr="005D645E">
        <w:rPr>
          <w:rFonts w:eastAsia="Times New Roman" w:cs="Times New Roman"/>
        </w:rPr>
        <w:t>infinite number of red books.</w:t>
      </w:r>
      <w:r>
        <w:rPr>
          <w:rFonts w:eastAsia="Times New Roman" w:cs="Times New Roman"/>
        </w:rPr>
        <w:t xml:space="preserve"> </w:t>
      </w:r>
      <w:r w:rsidRPr="005D645E">
        <w:rPr>
          <w:rFonts w:eastAsia="Times New Roman" w:cs="Times New Roman"/>
        </w:rPr>
        <w:t xml:space="preserve">  </w:t>
      </w:r>
    </w:p>
    <w:p w14:paraId="395A769D" w14:textId="77777777" w:rsidR="00F077D9" w:rsidRDefault="00F077D9" w:rsidP="00F077D9">
      <w:pPr>
        <w:numPr>
          <w:ilvl w:val="0"/>
          <w:numId w:val="15"/>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64E90">
        <w:rPr>
          <w:rFonts w:eastAsia="Times New Roman" w:cs="Times New Roman"/>
        </w:rPr>
        <w:t>However, logically the library must contain as many red books</w:t>
      </w:r>
      <w:r>
        <w:rPr>
          <w:rFonts w:eastAsia="Times New Roman" w:cs="Times New Roman"/>
        </w:rPr>
        <w:t>,</w:t>
      </w:r>
      <w:r w:rsidRPr="00564E90">
        <w:rPr>
          <w:rFonts w:eastAsia="Times New Roman" w:cs="Times New Roman"/>
        </w:rPr>
        <w:t xml:space="preserve"> as there are total books in the collection</w:t>
      </w:r>
      <w:r>
        <w:rPr>
          <w:rFonts w:eastAsia="Times New Roman" w:cs="Times New Roman"/>
        </w:rPr>
        <w:t>. T</w:t>
      </w:r>
      <w:r w:rsidRPr="00564E90">
        <w:rPr>
          <w:rFonts w:eastAsia="Times New Roman" w:cs="Times New Roman"/>
        </w:rPr>
        <w:t>his is because both are infinite</w:t>
      </w:r>
      <w:r>
        <w:rPr>
          <w:rFonts w:eastAsia="Times New Roman" w:cs="Times New Roman"/>
        </w:rPr>
        <w:t xml:space="preserve"> (no beginning and no end)</w:t>
      </w:r>
      <w:r w:rsidRPr="00564E90">
        <w:rPr>
          <w:rFonts w:eastAsia="Times New Roman" w:cs="Times New Roman"/>
        </w:rPr>
        <w:t>.  One problematic outcome of this is that there must be as many red books as there are red and black books combined (because both are infinite). This is clearly absurd</w:t>
      </w:r>
      <w:r>
        <w:rPr>
          <w:rFonts w:eastAsia="Times New Roman" w:cs="Times New Roman"/>
        </w:rPr>
        <w:t>/impossible</w:t>
      </w:r>
      <w:r w:rsidRPr="00564E90">
        <w:rPr>
          <w:rFonts w:eastAsia="Times New Roman" w:cs="Times New Roman"/>
        </w:rPr>
        <w:t xml:space="preserve"> because how can there be as many red books as there are total books when we also have a set of black books. </w:t>
      </w:r>
    </w:p>
    <w:p w14:paraId="5E852CF7" w14:textId="77777777" w:rsidR="00F077D9" w:rsidRPr="00564E90" w:rsidRDefault="00F077D9" w:rsidP="00F077D9">
      <w:pPr>
        <w:numPr>
          <w:ilvl w:val="0"/>
          <w:numId w:val="15"/>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64E90">
        <w:rPr>
          <w:rFonts w:eastAsia="Times New Roman" w:cs="Times New Roman"/>
        </w:rPr>
        <w:lastRenderedPageBreak/>
        <w:t xml:space="preserve">Craig argues that this ‘library analogy’ illustrates that actual infinities cannot exist </w:t>
      </w:r>
      <w:proofErr w:type="gramStart"/>
      <w:r w:rsidRPr="00564E90">
        <w:rPr>
          <w:rFonts w:eastAsia="Times New Roman" w:cs="Times New Roman"/>
        </w:rPr>
        <w:t>in reality because</w:t>
      </w:r>
      <w:proofErr w:type="gramEnd"/>
      <w:r w:rsidRPr="00564E90">
        <w:rPr>
          <w:rFonts w:eastAsia="Times New Roman" w:cs="Times New Roman"/>
        </w:rPr>
        <w:t xml:space="preserve"> the concept of actual infinites is absurd</w:t>
      </w:r>
      <w:r>
        <w:rPr>
          <w:rFonts w:eastAsia="Times New Roman" w:cs="Times New Roman"/>
        </w:rPr>
        <w:t>/impossible</w:t>
      </w:r>
      <w:r w:rsidRPr="00564E90">
        <w:rPr>
          <w:rFonts w:eastAsia="Times New Roman" w:cs="Times New Roman"/>
        </w:rPr>
        <w:t>.  Therefore, a beginning less infinite universe cannot exist because actual infinities can</w:t>
      </w:r>
      <w:r>
        <w:rPr>
          <w:rFonts w:eastAsia="Times New Roman" w:cs="Times New Roman"/>
        </w:rPr>
        <w:t>not</w:t>
      </w:r>
      <w:r w:rsidRPr="00564E90">
        <w:rPr>
          <w:rFonts w:eastAsia="Times New Roman" w:cs="Times New Roman"/>
        </w:rPr>
        <w:t xml:space="preserve"> exist.</w:t>
      </w:r>
    </w:p>
    <w:p w14:paraId="361AE7F5" w14:textId="77777777" w:rsidR="00F077D9" w:rsidRDefault="00F077D9" w:rsidP="00F077D9">
      <w:pPr>
        <w:numPr>
          <w:ilvl w:val="0"/>
          <w:numId w:val="11"/>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5D645E">
        <w:rPr>
          <w:rFonts w:eastAsia="Times New Roman" w:cs="Times New Roman"/>
        </w:rPr>
        <w:t xml:space="preserve">Craig argues </w:t>
      </w:r>
      <w:r>
        <w:rPr>
          <w:rFonts w:eastAsia="Times New Roman" w:cs="Times New Roman"/>
        </w:rPr>
        <w:t xml:space="preserve">that </w:t>
      </w:r>
      <w:r w:rsidRPr="005D645E">
        <w:rPr>
          <w:rFonts w:eastAsia="Times New Roman" w:cs="Times New Roman"/>
        </w:rPr>
        <w:t>as he has now proved the second part of his argument (the universe began to exist)</w:t>
      </w:r>
      <w:r>
        <w:rPr>
          <w:rFonts w:eastAsia="Times New Roman" w:cs="Times New Roman"/>
        </w:rPr>
        <w:t>,</w:t>
      </w:r>
      <w:r w:rsidRPr="005D645E">
        <w:rPr>
          <w:rFonts w:eastAsia="Times New Roman" w:cs="Times New Roman"/>
        </w:rPr>
        <w:t xml:space="preserve"> therefore the rest of his argument to show God exists succeeds.</w:t>
      </w:r>
    </w:p>
    <w:p w14:paraId="41416EE1" w14:textId="77777777" w:rsidR="00F077D9" w:rsidRPr="00D62D9A" w:rsidRDefault="00F077D9" w:rsidP="00F077D9">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rPr>
      </w:pPr>
      <w:r>
        <w:rPr>
          <w:rFonts w:eastAsia="Times New Roman" w:cs="Times New Roman"/>
          <w:b/>
        </w:rPr>
        <w:t xml:space="preserve">Optional </w:t>
      </w:r>
      <w:r w:rsidRPr="00D62D9A">
        <w:rPr>
          <w:rFonts w:eastAsia="Times New Roman" w:cs="Times New Roman"/>
          <w:b/>
        </w:rPr>
        <w:t>Additional Information:</w:t>
      </w:r>
    </w:p>
    <w:p w14:paraId="06479585" w14:textId="77777777" w:rsidR="00F077D9" w:rsidRDefault="00F077D9" w:rsidP="00F077D9">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Pr>
          <w:rFonts w:eastAsia="Times New Roman" w:cs="Times New Roman"/>
        </w:rPr>
        <w:t>The above argument be Craig received a lot of criticism because he only argued ‘actual infinities’ (something with no beginning or end) were absurd/impossible.</w:t>
      </w:r>
    </w:p>
    <w:p w14:paraId="033FB263" w14:textId="77777777" w:rsidR="00F077D9" w:rsidRDefault="00F077D9" w:rsidP="00F077D9">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Pr>
          <w:rFonts w:eastAsia="Times New Roman" w:cs="Times New Roman"/>
        </w:rPr>
        <w:t xml:space="preserve">However, there are </w:t>
      </w:r>
      <w:proofErr w:type="gramStart"/>
      <w:r>
        <w:rPr>
          <w:rFonts w:eastAsia="Times New Roman" w:cs="Times New Roman"/>
        </w:rPr>
        <w:t>actually two</w:t>
      </w:r>
      <w:proofErr w:type="gramEnd"/>
      <w:r>
        <w:rPr>
          <w:rFonts w:eastAsia="Times New Roman" w:cs="Times New Roman"/>
        </w:rPr>
        <w:t xml:space="preserve"> types of infinity: the other is a ‘potential infinity’, which Craig did not address.</w:t>
      </w:r>
    </w:p>
    <w:p w14:paraId="3DAB33BE" w14:textId="77777777" w:rsidR="00F077D9" w:rsidRDefault="00F077D9" w:rsidP="00F077D9">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073D8A">
        <w:rPr>
          <w:rFonts w:eastAsia="Times New Roman" w:cs="Times New Roman"/>
          <w:b/>
        </w:rPr>
        <w:t>Definition:</w:t>
      </w:r>
      <w:r>
        <w:rPr>
          <w:rFonts w:eastAsia="Times New Roman" w:cs="Times New Roman"/>
        </w:rPr>
        <w:t xml:space="preserve"> a potential infinity is the idea that something could carry on for infinity i.e. it has no ‘last member’.  For example, when you were in primary school you may have tried to state the biggest number – but your friend would just keep adding one to it.  This technically could go on into infinity because there is no last number.</w:t>
      </w:r>
    </w:p>
    <w:p w14:paraId="6BECC735" w14:textId="77777777" w:rsidR="00F077D9" w:rsidRDefault="00F077D9" w:rsidP="00F077D9">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Pr>
          <w:rFonts w:eastAsia="Times New Roman" w:cs="Times New Roman"/>
        </w:rPr>
        <w:t>However, later Craig also argued against ‘potential infinities’ by simply stating that the universe has no possibility of being a ‘potential infinity’.  This can be seen be a slightly deeper look at the difference between an actual infinity and a potential infinity:</w:t>
      </w:r>
    </w:p>
    <w:p w14:paraId="75A31C29" w14:textId="77777777" w:rsidR="00F077D9" w:rsidRDefault="00F077D9" w:rsidP="00F077D9">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073D8A">
        <w:rPr>
          <w:rFonts w:eastAsia="Times New Roman" w:cs="Times New Roman"/>
          <w:b/>
        </w:rPr>
        <w:t>Actual Infinity:</w:t>
      </w:r>
      <w:r>
        <w:rPr>
          <w:rFonts w:eastAsia="Times New Roman" w:cs="Times New Roman"/>
        </w:rPr>
        <w:t xml:space="preserve"> Some of the events in this type of infinity have ‘actually’ already occurred (hence the name)</w:t>
      </w:r>
    </w:p>
    <w:p w14:paraId="0D7C3DEB" w14:textId="77777777" w:rsidR="00F077D9" w:rsidRDefault="00F077D9" w:rsidP="00F077D9">
      <w:pPr>
        <w:pStyle w:val="ListParagraph"/>
        <w:numPr>
          <w:ilvl w:val="0"/>
          <w:numId w:val="17"/>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sidRPr="00073D8A">
        <w:rPr>
          <w:rFonts w:eastAsia="Times New Roman" w:cs="Times New Roman"/>
          <w:b/>
        </w:rPr>
        <w:t>Potential Infinity:</w:t>
      </w:r>
      <w:r>
        <w:rPr>
          <w:rFonts w:eastAsia="Times New Roman" w:cs="Times New Roman"/>
        </w:rPr>
        <w:t xml:space="preserve"> The infinity may ‘potentially’ occur in the future (hence the name).</w:t>
      </w:r>
    </w:p>
    <w:p w14:paraId="72601EEF" w14:textId="77777777" w:rsidR="00F077D9" w:rsidRDefault="00F077D9" w:rsidP="00F077D9">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Pr>
          <w:rFonts w:eastAsia="Times New Roman" w:cs="Times New Roman"/>
        </w:rPr>
        <w:t>As the universe has an actual history then it can only be an actual infinity and not a potential infinity.</w:t>
      </w:r>
    </w:p>
    <w:p w14:paraId="6C8FAA5C" w14:textId="77777777" w:rsidR="00F077D9" w:rsidRPr="00D62D9A" w:rsidRDefault="00F077D9" w:rsidP="00F077D9">
      <w:pPr>
        <w:pStyle w:val="ListParagraph"/>
        <w:numPr>
          <w:ilvl w:val="0"/>
          <w:numId w:val="16"/>
        </w:numPr>
        <w:pBdr>
          <w:top w:val="single" w:sz="4" w:space="1" w:color="auto"/>
          <w:left w:val="single" w:sz="4" w:space="4" w:color="auto"/>
          <w:bottom w:val="single" w:sz="4" w:space="1" w:color="auto"/>
          <w:right w:val="single" w:sz="4" w:space="4" w:color="auto"/>
        </w:pBdr>
        <w:spacing w:after="0" w:line="240" w:lineRule="auto"/>
        <w:rPr>
          <w:rFonts w:eastAsia="Times New Roman" w:cs="Times New Roman"/>
        </w:rPr>
      </w:pPr>
      <w:r>
        <w:rPr>
          <w:rFonts w:eastAsia="Times New Roman" w:cs="Times New Roman"/>
        </w:rPr>
        <w:t xml:space="preserve">However, as we have seen Craig eventually dismissed actual infinites as well.         </w:t>
      </w:r>
    </w:p>
    <w:p w14:paraId="5E878F38" w14:textId="77777777" w:rsidR="00F077D9" w:rsidRPr="007E025B" w:rsidRDefault="00F077D9" w:rsidP="00F077D9">
      <w:pPr>
        <w:spacing w:after="0" w:line="240" w:lineRule="auto"/>
        <w:jc w:val="center"/>
        <w:rPr>
          <w:rFonts w:eastAsia="Times New Roman" w:cs="Times New Roman"/>
          <w:b/>
          <w:sz w:val="12"/>
          <w:szCs w:val="12"/>
        </w:rPr>
      </w:pPr>
    </w:p>
    <w:p w14:paraId="5B9F5E3C" w14:textId="2C9A21C1" w:rsidR="00F077D9" w:rsidRPr="00581DA3" w:rsidRDefault="00F077D9">
      <w:pPr>
        <w:rPr>
          <w:b/>
          <w:sz w:val="28"/>
          <w:szCs w:val="28"/>
          <w:u w:val="single"/>
        </w:rPr>
      </w:pPr>
      <w:r w:rsidRPr="00F077D9">
        <w:rPr>
          <w:b/>
          <w:sz w:val="28"/>
          <w:szCs w:val="28"/>
          <w:u w:val="single"/>
        </w:rPr>
        <w:t>Comprehension Questions</w:t>
      </w:r>
    </w:p>
    <w:p w14:paraId="0BEF1B03" w14:textId="77777777" w:rsidR="00F077D9" w:rsidRPr="00A93FA1" w:rsidRDefault="00F077D9" w:rsidP="00F077D9">
      <w:pPr>
        <w:pStyle w:val="ListParagraph"/>
        <w:numPr>
          <w:ilvl w:val="0"/>
          <w:numId w:val="18"/>
        </w:numPr>
        <w:rPr>
          <w:sz w:val="28"/>
          <w:szCs w:val="28"/>
        </w:rPr>
      </w:pPr>
      <w:r w:rsidRPr="00A93FA1">
        <w:rPr>
          <w:sz w:val="28"/>
          <w:szCs w:val="28"/>
        </w:rPr>
        <w:t>What is the full name of Aquinas?</w:t>
      </w:r>
    </w:p>
    <w:p w14:paraId="6EEBF530" w14:textId="77777777" w:rsidR="00F077D9" w:rsidRPr="00A93FA1" w:rsidRDefault="00F077D9" w:rsidP="00F077D9">
      <w:pPr>
        <w:rPr>
          <w:sz w:val="28"/>
          <w:szCs w:val="28"/>
        </w:rPr>
      </w:pPr>
    </w:p>
    <w:p w14:paraId="6D2A2DFE" w14:textId="77777777" w:rsidR="00F077D9" w:rsidRPr="00A93FA1" w:rsidRDefault="00F077D9" w:rsidP="00F077D9">
      <w:pPr>
        <w:pStyle w:val="ListParagraph"/>
        <w:numPr>
          <w:ilvl w:val="0"/>
          <w:numId w:val="18"/>
        </w:numPr>
        <w:rPr>
          <w:sz w:val="28"/>
          <w:szCs w:val="28"/>
        </w:rPr>
      </w:pPr>
      <w:r w:rsidRPr="00A93FA1">
        <w:rPr>
          <w:sz w:val="28"/>
          <w:szCs w:val="28"/>
        </w:rPr>
        <w:t>What is the name of Aquinas’ book?</w:t>
      </w:r>
    </w:p>
    <w:p w14:paraId="06335759" w14:textId="77777777" w:rsidR="00F077D9" w:rsidRPr="00A93FA1" w:rsidRDefault="00F077D9" w:rsidP="00F077D9">
      <w:pPr>
        <w:rPr>
          <w:sz w:val="28"/>
          <w:szCs w:val="28"/>
        </w:rPr>
      </w:pPr>
    </w:p>
    <w:p w14:paraId="7AAA9E5C" w14:textId="77777777" w:rsidR="00F077D9" w:rsidRPr="00A93FA1" w:rsidRDefault="00F077D9" w:rsidP="00F077D9">
      <w:pPr>
        <w:pStyle w:val="ListParagraph"/>
        <w:numPr>
          <w:ilvl w:val="0"/>
          <w:numId w:val="18"/>
        </w:numPr>
        <w:rPr>
          <w:sz w:val="28"/>
          <w:szCs w:val="28"/>
        </w:rPr>
      </w:pPr>
      <w:r w:rsidRPr="00A93FA1">
        <w:rPr>
          <w:sz w:val="28"/>
          <w:szCs w:val="28"/>
        </w:rPr>
        <w:t>Who are the three philosophers he was influenced by and their nationalities?</w:t>
      </w:r>
    </w:p>
    <w:p w14:paraId="7E8A35FD" w14:textId="77777777" w:rsidR="00F077D9" w:rsidRPr="00A93FA1" w:rsidRDefault="00F077D9" w:rsidP="00F077D9">
      <w:pPr>
        <w:rPr>
          <w:sz w:val="28"/>
          <w:szCs w:val="28"/>
        </w:rPr>
      </w:pPr>
    </w:p>
    <w:p w14:paraId="174633CF" w14:textId="77777777" w:rsidR="00F077D9" w:rsidRPr="00A93FA1" w:rsidRDefault="00F077D9" w:rsidP="00F077D9">
      <w:pPr>
        <w:pStyle w:val="ListParagraph"/>
        <w:numPr>
          <w:ilvl w:val="0"/>
          <w:numId w:val="18"/>
        </w:numPr>
        <w:rPr>
          <w:sz w:val="28"/>
          <w:szCs w:val="28"/>
        </w:rPr>
      </w:pPr>
      <w:r w:rsidRPr="00A93FA1">
        <w:rPr>
          <w:sz w:val="28"/>
          <w:szCs w:val="28"/>
        </w:rPr>
        <w:t>What type of argument is the cosmological argument?</w:t>
      </w:r>
    </w:p>
    <w:p w14:paraId="7B3E3A47" w14:textId="77777777" w:rsidR="00F077D9" w:rsidRPr="00A93FA1" w:rsidRDefault="00F077D9" w:rsidP="00F077D9">
      <w:pPr>
        <w:pStyle w:val="ListParagraph"/>
        <w:rPr>
          <w:sz w:val="28"/>
          <w:szCs w:val="28"/>
        </w:rPr>
      </w:pPr>
    </w:p>
    <w:p w14:paraId="1D4EAAD5" w14:textId="77777777" w:rsidR="00F077D9" w:rsidRPr="00A93FA1" w:rsidRDefault="00F077D9" w:rsidP="00F077D9">
      <w:pPr>
        <w:pStyle w:val="ListParagraph"/>
        <w:numPr>
          <w:ilvl w:val="0"/>
          <w:numId w:val="18"/>
        </w:numPr>
        <w:rPr>
          <w:sz w:val="28"/>
          <w:szCs w:val="28"/>
        </w:rPr>
      </w:pPr>
      <w:r w:rsidRPr="00A93FA1">
        <w:rPr>
          <w:sz w:val="28"/>
          <w:szCs w:val="28"/>
        </w:rPr>
        <w:t>What are Aquinas’ dates?</w:t>
      </w:r>
    </w:p>
    <w:p w14:paraId="6DFC7CBA" w14:textId="77777777" w:rsidR="00F077D9" w:rsidRPr="00A93FA1" w:rsidRDefault="00F077D9" w:rsidP="00F077D9">
      <w:pPr>
        <w:pStyle w:val="ListParagraph"/>
        <w:rPr>
          <w:sz w:val="28"/>
          <w:szCs w:val="28"/>
        </w:rPr>
      </w:pPr>
    </w:p>
    <w:p w14:paraId="0A49D320" w14:textId="77777777" w:rsidR="00F077D9" w:rsidRPr="00A93FA1" w:rsidRDefault="00F077D9" w:rsidP="00F077D9">
      <w:pPr>
        <w:pStyle w:val="ListParagraph"/>
        <w:rPr>
          <w:sz w:val="28"/>
          <w:szCs w:val="28"/>
        </w:rPr>
      </w:pPr>
    </w:p>
    <w:p w14:paraId="4D35274D" w14:textId="77777777" w:rsidR="00F077D9" w:rsidRPr="00A93FA1" w:rsidRDefault="00F077D9" w:rsidP="00F077D9">
      <w:pPr>
        <w:pStyle w:val="ListParagraph"/>
        <w:numPr>
          <w:ilvl w:val="0"/>
          <w:numId w:val="18"/>
        </w:numPr>
        <w:rPr>
          <w:sz w:val="28"/>
          <w:szCs w:val="28"/>
        </w:rPr>
      </w:pPr>
      <w:r w:rsidRPr="00A93FA1">
        <w:rPr>
          <w:sz w:val="28"/>
          <w:szCs w:val="28"/>
        </w:rPr>
        <w:t>Name his 3 ways:</w:t>
      </w:r>
    </w:p>
    <w:p w14:paraId="0B31830D" w14:textId="77777777" w:rsidR="00F077D9" w:rsidRPr="00A93FA1" w:rsidRDefault="00F077D9" w:rsidP="00F077D9">
      <w:pPr>
        <w:rPr>
          <w:sz w:val="28"/>
          <w:szCs w:val="28"/>
        </w:rPr>
      </w:pPr>
    </w:p>
    <w:p w14:paraId="057D478B" w14:textId="77777777" w:rsidR="00F077D9" w:rsidRPr="00A93FA1" w:rsidRDefault="00F077D9" w:rsidP="00F077D9">
      <w:pPr>
        <w:rPr>
          <w:sz w:val="28"/>
          <w:szCs w:val="28"/>
        </w:rPr>
      </w:pPr>
    </w:p>
    <w:p w14:paraId="322E4D5A" w14:textId="77777777" w:rsidR="00F077D9" w:rsidRPr="00A93FA1" w:rsidRDefault="00F077D9" w:rsidP="00F077D9">
      <w:pPr>
        <w:pStyle w:val="ListParagraph"/>
        <w:numPr>
          <w:ilvl w:val="0"/>
          <w:numId w:val="18"/>
        </w:numPr>
        <w:rPr>
          <w:sz w:val="28"/>
          <w:szCs w:val="28"/>
        </w:rPr>
      </w:pPr>
      <w:r w:rsidRPr="00A93FA1">
        <w:rPr>
          <w:sz w:val="28"/>
          <w:szCs w:val="28"/>
        </w:rPr>
        <w:t>In the first way, Aquinas observes that everything is in __________?</w:t>
      </w:r>
    </w:p>
    <w:p w14:paraId="355A55D4" w14:textId="77777777" w:rsidR="00F077D9" w:rsidRPr="00A93FA1" w:rsidRDefault="00F077D9" w:rsidP="00F077D9">
      <w:pPr>
        <w:pStyle w:val="ListParagraph"/>
        <w:rPr>
          <w:sz w:val="28"/>
          <w:szCs w:val="28"/>
        </w:rPr>
      </w:pPr>
    </w:p>
    <w:p w14:paraId="659B8193" w14:textId="77777777" w:rsidR="00F077D9" w:rsidRPr="00A93FA1" w:rsidRDefault="00F077D9" w:rsidP="00F077D9">
      <w:pPr>
        <w:pStyle w:val="ListParagraph"/>
        <w:numPr>
          <w:ilvl w:val="0"/>
          <w:numId w:val="18"/>
        </w:numPr>
        <w:rPr>
          <w:sz w:val="28"/>
          <w:szCs w:val="28"/>
        </w:rPr>
      </w:pPr>
      <w:r w:rsidRPr="00A93FA1">
        <w:rPr>
          <w:sz w:val="28"/>
          <w:szCs w:val="28"/>
        </w:rPr>
        <w:t>Explain the water and ice example.</w:t>
      </w:r>
    </w:p>
    <w:p w14:paraId="19C6E342" w14:textId="77777777" w:rsidR="00F077D9" w:rsidRPr="00A93FA1" w:rsidRDefault="00F077D9" w:rsidP="00F077D9">
      <w:pPr>
        <w:pStyle w:val="ListParagraph"/>
        <w:rPr>
          <w:sz w:val="28"/>
          <w:szCs w:val="28"/>
        </w:rPr>
      </w:pPr>
    </w:p>
    <w:p w14:paraId="7E09224E" w14:textId="77777777" w:rsidR="00F077D9" w:rsidRPr="00A93FA1" w:rsidRDefault="00F077D9" w:rsidP="00F077D9">
      <w:pPr>
        <w:rPr>
          <w:sz w:val="28"/>
          <w:szCs w:val="28"/>
        </w:rPr>
      </w:pPr>
    </w:p>
    <w:p w14:paraId="3F76078B" w14:textId="77777777" w:rsidR="00F077D9" w:rsidRPr="00A93FA1" w:rsidRDefault="00F077D9" w:rsidP="00F077D9">
      <w:pPr>
        <w:pStyle w:val="ListParagraph"/>
        <w:numPr>
          <w:ilvl w:val="0"/>
          <w:numId w:val="18"/>
        </w:numPr>
        <w:rPr>
          <w:sz w:val="28"/>
          <w:szCs w:val="28"/>
        </w:rPr>
      </w:pPr>
      <w:r w:rsidRPr="00A93FA1">
        <w:rPr>
          <w:sz w:val="28"/>
          <w:szCs w:val="28"/>
        </w:rPr>
        <w:lastRenderedPageBreak/>
        <w:t>What is the quote? Whatever is in motion, “_______________________</w:t>
      </w:r>
      <w:r>
        <w:rPr>
          <w:sz w:val="28"/>
          <w:szCs w:val="28"/>
        </w:rPr>
        <w:t>__________________________</w:t>
      </w:r>
      <w:r w:rsidRPr="00A93FA1">
        <w:rPr>
          <w:sz w:val="28"/>
          <w:szCs w:val="28"/>
        </w:rPr>
        <w:t>”</w:t>
      </w:r>
    </w:p>
    <w:p w14:paraId="2E0C270E" w14:textId="77777777" w:rsidR="00F077D9" w:rsidRPr="00A93FA1" w:rsidRDefault="00F077D9" w:rsidP="00F077D9">
      <w:pPr>
        <w:pStyle w:val="ListParagraph"/>
        <w:rPr>
          <w:sz w:val="28"/>
          <w:szCs w:val="28"/>
        </w:rPr>
      </w:pPr>
    </w:p>
    <w:p w14:paraId="23430979" w14:textId="77777777" w:rsidR="00F077D9" w:rsidRPr="00A93FA1" w:rsidRDefault="00F077D9" w:rsidP="00F077D9">
      <w:pPr>
        <w:pStyle w:val="ListParagraph"/>
        <w:numPr>
          <w:ilvl w:val="0"/>
          <w:numId w:val="18"/>
        </w:numPr>
        <w:rPr>
          <w:sz w:val="28"/>
          <w:szCs w:val="28"/>
        </w:rPr>
      </w:pPr>
      <w:r w:rsidRPr="00A93FA1">
        <w:rPr>
          <w:sz w:val="28"/>
          <w:szCs w:val="28"/>
        </w:rPr>
        <w:t>Explain about infinite regress.</w:t>
      </w:r>
    </w:p>
    <w:p w14:paraId="5DCF2213" w14:textId="77777777" w:rsidR="00F077D9" w:rsidRPr="00A93FA1" w:rsidRDefault="00F077D9" w:rsidP="00F077D9">
      <w:pPr>
        <w:pStyle w:val="ListParagraph"/>
        <w:rPr>
          <w:sz w:val="28"/>
          <w:szCs w:val="28"/>
        </w:rPr>
      </w:pPr>
      <w:r>
        <w:rPr>
          <w:sz w:val="28"/>
          <w:szCs w:val="28"/>
        </w:rPr>
        <w:br/>
      </w:r>
    </w:p>
    <w:p w14:paraId="6E5B18CD" w14:textId="77777777" w:rsidR="00F077D9" w:rsidRPr="00A93FA1" w:rsidRDefault="00F077D9" w:rsidP="00F077D9">
      <w:pPr>
        <w:rPr>
          <w:sz w:val="28"/>
          <w:szCs w:val="28"/>
        </w:rPr>
      </w:pPr>
    </w:p>
    <w:p w14:paraId="37D371E0" w14:textId="77777777" w:rsidR="00F077D9" w:rsidRDefault="00F077D9" w:rsidP="00F077D9">
      <w:pPr>
        <w:pStyle w:val="ListParagraph"/>
        <w:numPr>
          <w:ilvl w:val="0"/>
          <w:numId w:val="18"/>
        </w:numPr>
        <w:rPr>
          <w:sz w:val="28"/>
          <w:szCs w:val="28"/>
        </w:rPr>
      </w:pPr>
      <w:r w:rsidRPr="00A93FA1">
        <w:rPr>
          <w:sz w:val="28"/>
          <w:szCs w:val="28"/>
        </w:rPr>
        <w:t xml:space="preserve">What is the quotation to support this? </w:t>
      </w:r>
    </w:p>
    <w:p w14:paraId="45C46C86" w14:textId="77777777" w:rsidR="00F077D9" w:rsidRPr="00A93FA1" w:rsidRDefault="00F077D9" w:rsidP="00F077D9">
      <w:pPr>
        <w:pStyle w:val="ListParagraph"/>
        <w:rPr>
          <w:sz w:val="28"/>
          <w:szCs w:val="28"/>
        </w:rPr>
      </w:pPr>
    </w:p>
    <w:p w14:paraId="1B843BD4" w14:textId="77777777" w:rsidR="00F077D9" w:rsidRPr="00A93FA1" w:rsidRDefault="00F077D9" w:rsidP="00F077D9">
      <w:pPr>
        <w:rPr>
          <w:sz w:val="28"/>
          <w:szCs w:val="28"/>
        </w:rPr>
      </w:pPr>
      <w:r>
        <w:rPr>
          <w:sz w:val="28"/>
          <w:szCs w:val="28"/>
        </w:rPr>
        <w:br/>
      </w:r>
    </w:p>
    <w:p w14:paraId="3AF8041D" w14:textId="77777777" w:rsidR="00F077D9" w:rsidRPr="00A93FA1" w:rsidRDefault="00F077D9" w:rsidP="00F077D9">
      <w:pPr>
        <w:pStyle w:val="ListParagraph"/>
        <w:numPr>
          <w:ilvl w:val="0"/>
          <w:numId w:val="18"/>
        </w:numPr>
        <w:rPr>
          <w:sz w:val="28"/>
          <w:szCs w:val="28"/>
        </w:rPr>
      </w:pPr>
      <w:r w:rsidRPr="00A93FA1">
        <w:rPr>
          <w:sz w:val="28"/>
          <w:szCs w:val="28"/>
        </w:rPr>
        <w:t>Give Aquinas’ example about fire and wood.</w:t>
      </w:r>
    </w:p>
    <w:p w14:paraId="57C2AD0B" w14:textId="77777777" w:rsidR="00F077D9" w:rsidRPr="00A93FA1" w:rsidRDefault="00F077D9" w:rsidP="00F077D9">
      <w:pPr>
        <w:pStyle w:val="ListParagraph"/>
        <w:rPr>
          <w:sz w:val="28"/>
          <w:szCs w:val="28"/>
        </w:rPr>
      </w:pPr>
    </w:p>
    <w:p w14:paraId="62755709" w14:textId="77777777" w:rsidR="00F077D9" w:rsidRPr="00A93FA1" w:rsidRDefault="00F077D9" w:rsidP="00F077D9">
      <w:pPr>
        <w:rPr>
          <w:sz w:val="28"/>
          <w:szCs w:val="28"/>
        </w:rPr>
      </w:pPr>
    </w:p>
    <w:p w14:paraId="4A98DE84" w14:textId="77777777" w:rsidR="00F077D9" w:rsidRPr="00A93FA1" w:rsidRDefault="00F077D9" w:rsidP="00F077D9">
      <w:pPr>
        <w:rPr>
          <w:sz w:val="28"/>
          <w:szCs w:val="28"/>
        </w:rPr>
      </w:pPr>
    </w:p>
    <w:p w14:paraId="659D5D85" w14:textId="77777777" w:rsidR="00F077D9" w:rsidRPr="00A93FA1" w:rsidRDefault="00F077D9" w:rsidP="00F077D9">
      <w:pPr>
        <w:pStyle w:val="ListParagraph"/>
        <w:numPr>
          <w:ilvl w:val="0"/>
          <w:numId w:val="18"/>
        </w:numPr>
        <w:rPr>
          <w:sz w:val="28"/>
          <w:szCs w:val="28"/>
        </w:rPr>
      </w:pPr>
      <w:r w:rsidRPr="00A93FA1">
        <w:rPr>
          <w:sz w:val="28"/>
          <w:szCs w:val="28"/>
        </w:rPr>
        <w:t>Way 2- what is his first observation?</w:t>
      </w:r>
      <w:r>
        <w:rPr>
          <w:sz w:val="28"/>
          <w:szCs w:val="28"/>
        </w:rPr>
        <w:br/>
      </w:r>
      <w:r>
        <w:rPr>
          <w:sz w:val="28"/>
          <w:szCs w:val="28"/>
        </w:rPr>
        <w:br/>
      </w:r>
    </w:p>
    <w:p w14:paraId="6119A2E9" w14:textId="77777777" w:rsidR="00F077D9" w:rsidRPr="00A93FA1" w:rsidRDefault="00F077D9" w:rsidP="00F077D9">
      <w:pPr>
        <w:pStyle w:val="ListParagraph"/>
        <w:numPr>
          <w:ilvl w:val="0"/>
          <w:numId w:val="18"/>
        </w:numPr>
        <w:rPr>
          <w:sz w:val="28"/>
          <w:szCs w:val="28"/>
        </w:rPr>
      </w:pPr>
      <w:r w:rsidRPr="00A93FA1">
        <w:rPr>
          <w:sz w:val="28"/>
          <w:szCs w:val="28"/>
        </w:rPr>
        <w:t>Why can’t anything cause itself? What dies Aquinas use to explain this?</w:t>
      </w:r>
    </w:p>
    <w:p w14:paraId="2F8BBE8E" w14:textId="77777777" w:rsidR="00F077D9" w:rsidRPr="00A93FA1" w:rsidRDefault="00F077D9" w:rsidP="00F077D9">
      <w:pPr>
        <w:pStyle w:val="ListParagraph"/>
        <w:rPr>
          <w:sz w:val="28"/>
          <w:szCs w:val="28"/>
        </w:rPr>
      </w:pPr>
      <w:r>
        <w:rPr>
          <w:sz w:val="28"/>
          <w:szCs w:val="28"/>
        </w:rPr>
        <w:br/>
      </w:r>
    </w:p>
    <w:p w14:paraId="1F1A155F" w14:textId="77777777" w:rsidR="00F077D9" w:rsidRPr="00A93FA1" w:rsidRDefault="00F077D9" w:rsidP="00F077D9">
      <w:pPr>
        <w:rPr>
          <w:sz w:val="28"/>
          <w:szCs w:val="28"/>
        </w:rPr>
      </w:pPr>
    </w:p>
    <w:p w14:paraId="46B29170" w14:textId="77777777" w:rsidR="00F077D9" w:rsidRPr="00A93FA1" w:rsidRDefault="00F077D9" w:rsidP="00F077D9">
      <w:pPr>
        <w:pStyle w:val="ListParagraph"/>
        <w:numPr>
          <w:ilvl w:val="0"/>
          <w:numId w:val="18"/>
        </w:numPr>
        <w:rPr>
          <w:sz w:val="28"/>
          <w:szCs w:val="28"/>
        </w:rPr>
      </w:pPr>
      <w:r w:rsidRPr="00A93FA1">
        <w:rPr>
          <w:sz w:val="28"/>
          <w:szCs w:val="28"/>
        </w:rPr>
        <w:t>What does Aquinas say every intermediate cause has?</w:t>
      </w:r>
    </w:p>
    <w:p w14:paraId="4B824ACE" w14:textId="77777777" w:rsidR="00F077D9" w:rsidRPr="00A93FA1" w:rsidRDefault="00F077D9" w:rsidP="00F077D9">
      <w:pPr>
        <w:rPr>
          <w:sz w:val="28"/>
          <w:szCs w:val="28"/>
        </w:rPr>
      </w:pPr>
      <w:r>
        <w:rPr>
          <w:sz w:val="28"/>
          <w:szCs w:val="28"/>
        </w:rPr>
        <w:br/>
      </w:r>
    </w:p>
    <w:p w14:paraId="607CA7DC" w14:textId="77777777" w:rsidR="00F077D9" w:rsidRPr="00A93FA1" w:rsidRDefault="00F077D9" w:rsidP="00F077D9">
      <w:pPr>
        <w:pStyle w:val="ListParagraph"/>
        <w:numPr>
          <w:ilvl w:val="0"/>
          <w:numId w:val="18"/>
        </w:numPr>
        <w:rPr>
          <w:sz w:val="28"/>
          <w:szCs w:val="28"/>
        </w:rPr>
      </w:pPr>
      <w:r w:rsidRPr="00A93FA1">
        <w:rPr>
          <w:sz w:val="28"/>
          <w:szCs w:val="28"/>
        </w:rPr>
        <w:t>What does he argue about infinite regress?</w:t>
      </w:r>
    </w:p>
    <w:p w14:paraId="294099C3" w14:textId="77777777" w:rsidR="00F077D9" w:rsidRPr="00A93FA1" w:rsidRDefault="00F077D9" w:rsidP="00F077D9">
      <w:pPr>
        <w:pStyle w:val="ListParagraph"/>
        <w:rPr>
          <w:sz w:val="28"/>
          <w:szCs w:val="28"/>
        </w:rPr>
      </w:pPr>
    </w:p>
    <w:p w14:paraId="2E578477" w14:textId="77777777" w:rsidR="00F077D9" w:rsidRPr="00A93FA1" w:rsidRDefault="00F077D9" w:rsidP="00F077D9">
      <w:pPr>
        <w:rPr>
          <w:sz w:val="28"/>
          <w:szCs w:val="28"/>
        </w:rPr>
      </w:pPr>
    </w:p>
    <w:p w14:paraId="6E818CAA" w14:textId="77777777" w:rsidR="00F077D9" w:rsidRPr="00A93FA1" w:rsidRDefault="00F077D9" w:rsidP="00F077D9">
      <w:pPr>
        <w:pStyle w:val="ListParagraph"/>
        <w:numPr>
          <w:ilvl w:val="0"/>
          <w:numId w:val="18"/>
        </w:numPr>
        <w:rPr>
          <w:sz w:val="28"/>
          <w:szCs w:val="28"/>
        </w:rPr>
      </w:pPr>
      <w:r w:rsidRPr="00A93FA1">
        <w:rPr>
          <w:sz w:val="28"/>
          <w:szCs w:val="28"/>
        </w:rPr>
        <w:t xml:space="preserve">What is the quote? “out of _______________________” </w:t>
      </w:r>
      <w:proofErr w:type="gramStart"/>
      <w:r w:rsidRPr="00A93FA1">
        <w:rPr>
          <w:sz w:val="28"/>
          <w:szCs w:val="28"/>
        </w:rPr>
        <w:t>Latin?_</w:t>
      </w:r>
      <w:proofErr w:type="gramEnd"/>
      <w:r w:rsidRPr="00A93FA1">
        <w:rPr>
          <w:sz w:val="28"/>
          <w:szCs w:val="28"/>
        </w:rPr>
        <w:t>___________________________</w:t>
      </w:r>
      <w:r>
        <w:rPr>
          <w:sz w:val="28"/>
          <w:szCs w:val="28"/>
        </w:rPr>
        <w:br/>
      </w:r>
    </w:p>
    <w:p w14:paraId="7AFE41E0" w14:textId="77777777" w:rsidR="00F077D9" w:rsidRPr="00A93FA1" w:rsidRDefault="00F077D9" w:rsidP="00F077D9">
      <w:pPr>
        <w:pStyle w:val="ListParagraph"/>
        <w:rPr>
          <w:sz w:val="28"/>
          <w:szCs w:val="28"/>
        </w:rPr>
      </w:pPr>
    </w:p>
    <w:p w14:paraId="073232C7" w14:textId="77777777" w:rsidR="00F077D9" w:rsidRPr="00A93FA1" w:rsidRDefault="00F077D9" w:rsidP="00F077D9">
      <w:pPr>
        <w:pStyle w:val="ListParagraph"/>
        <w:numPr>
          <w:ilvl w:val="0"/>
          <w:numId w:val="18"/>
        </w:numPr>
        <w:rPr>
          <w:sz w:val="28"/>
          <w:szCs w:val="28"/>
        </w:rPr>
      </w:pPr>
      <w:proofErr w:type="gramStart"/>
      <w:r w:rsidRPr="00A93FA1">
        <w:rPr>
          <w:sz w:val="28"/>
          <w:szCs w:val="28"/>
        </w:rPr>
        <w:t>Therefore</w:t>
      </w:r>
      <w:proofErr w:type="gramEnd"/>
      <w:r w:rsidRPr="00A93FA1">
        <w:rPr>
          <w:sz w:val="28"/>
          <w:szCs w:val="28"/>
        </w:rPr>
        <w:t xml:space="preserve"> there must be _______________________.</w:t>
      </w:r>
    </w:p>
    <w:p w14:paraId="2BD2AE46" w14:textId="77777777" w:rsidR="00F077D9" w:rsidRPr="00A93FA1" w:rsidRDefault="00F077D9" w:rsidP="00F077D9">
      <w:pPr>
        <w:pStyle w:val="ListParagraph"/>
        <w:rPr>
          <w:sz w:val="28"/>
          <w:szCs w:val="28"/>
        </w:rPr>
      </w:pPr>
    </w:p>
    <w:p w14:paraId="4C746CD3" w14:textId="77777777" w:rsidR="00F077D9" w:rsidRPr="00A93FA1" w:rsidRDefault="00F077D9" w:rsidP="00F077D9">
      <w:pPr>
        <w:pStyle w:val="ListParagraph"/>
        <w:rPr>
          <w:sz w:val="28"/>
          <w:szCs w:val="28"/>
        </w:rPr>
      </w:pPr>
    </w:p>
    <w:p w14:paraId="297FB9BD" w14:textId="77777777" w:rsidR="00F077D9" w:rsidRPr="00A93FA1" w:rsidRDefault="00F077D9" w:rsidP="00F077D9">
      <w:pPr>
        <w:pStyle w:val="ListParagraph"/>
        <w:numPr>
          <w:ilvl w:val="0"/>
          <w:numId w:val="18"/>
        </w:numPr>
        <w:rPr>
          <w:sz w:val="28"/>
          <w:szCs w:val="28"/>
        </w:rPr>
      </w:pPr>
      <w:r w:rsidRPr="00A93FA1">
        <w:rPr>
          <w:sz w:val="28"/>
          <w:szCs w:val="28"/>
        </w:rPr>
        <w:t>Explain his domino analogy.</w:t>
      </w:r>
    </w:p>
    <w:p w14:paraId="24054E65" w14:textId="77777777" w:rsidR="00F077D9" w:rsidRPr="00A93FA1" w:rsidRDefault="00F077D9" w:rsidP="00F077D9">
      <w:pPr>
        <w:rPr>
          <w:sz w:val="28"/>
          <w:szCs w:val="28"/>
        </w:rPr>
      </w:pPr>
    </w:p>
    <w:p w14:paraId="7A9D3E26" w14:textId="77777777" w:rsidR="00F077D9" w:rsidRPr="00A93FA1" w:rsidRDefault="00F077D9" w:rsidP="00F077D9">
      <w:pPr>
        <w:rPr>
          <w:sz w:val="28"/>
          <w:szCs w:val="28"/>
        </w:rPr>
      </w:pPr>
    </w:p>
    <w:p w14:paraId="7D662040" w14:textId="77777777" w:rsidR="00F077D9" w:rsidRPr="00A93FA1" w:rsidRDefault="00F077D9" w:rsidP="00F077D9">
      <w:pPr>
        <w:rPr>
          <w:sz w:val="28"/>
          <w:szCs w:val="28"/>
        </w:rPr>
      </w:pPr>
      <w:r>
        <w:rPr>
          <w:sz w:val="28"/>
          <w:szCs w:val="28"/>
        </w:rPr>
        <w:br/>
      </w:r>
    </w:p>
    <w:p w14:paraId="51F03F8B" w14:textId="77777777" w:rsidR="00F077D9" w:rsidRPr="00A93FA1" w:rsidRDefault="00F077D9" w:rsidP="00F077D9">
      <w:pPr>
        <w:pStyle w:val="ListParagraph"/>
        <w:numPr>
          <w:ilvl w:val="0"/>
          <w:numId w:val="18"/>
        </w:numPr>
        <w:rPr>
          <w:sz w:val="28"/>
          <w:szCs w:val="28"/>
        </w:rPr>
      </w:pPr>
      <w:r w:rsidRPr="00A93FA1">
        <w:rPr>
          <w:sz w:val="28"/>
          <w:szCs w:val="28"/>
        </w:rPr>
        <w:t>Way 3- what does he observe about the world?</w:t>
      </w:r>
    </w:p>
    <w:p w14:paraId="08C2A0ED" w14:textId="77777777" w:rsidR="00F077D9" w:rsidRPr="00A93FA1" w:rsidRDefault="00F077D9" w:rsidP="00F077D9">
      <w:pPr>
        <w:pStyle w:val="ListParagraph"/>
        <w:rPr>
          <w:sz w:val="28"/>
          <w:szCs w:val="28"/>
        </w:rPr>
      </w:pPr>
      <w:r>
        <w:rPr>
          <w:sz w:val="28"/>
          <w:szCs w:val="28"/>
        </w:rPr>
        <w:br/>
      </w:r>
    </w:p>
    <w:p w14:paraId="2DA44704" w14:textId="77777777" w:rsidR="00F077D9" w:rsidRPr="00A93FA1" w:rsidRDefault="00F077D9" w:rsidP="00F077D9">
      <w:pPr>
        <w:pStyle w:val="ListParagraph"/>
        <w:numPr>
          <w:ilvl w:val="0"/>
          <w:numId w:val="18"/>
        </w:numPr>
        <w:rPr>
          <w:sz w:val="28"/>
          <w:szCs w:val="28"/>
        </w:rPr>
      </w:pPr>
      <w:r w:rsidRPr="00A93FA1">
        <w:rPr>
          <w:sz w:val="28"/>
          <w:szCs w:val="28"/>
        </w:rPr>
        <w:t>What does contingent mean?</w:t>
      </w:r>
    </w:p>
    <w:p w14:paraId="124530A9" w14:textId="77777777" w:rsidR="00F077D9" w:rsidRPr="00A93FA1" w:rsidRDefault="00F077D9" w:rsidP="00F077D9">
      <w:pPr>
        <w:pStyle w:val="ListParagraph"/>
        <w:rPr>
          <w:sz w:val="28"/>
          <w:szCs w:val="28"/>
        </w:rPr>
      </w:pPr>
      <w:r>
        <w:rPr>
          <w:sz w:val="28"/>
          <w:szCs w:val="28"/>
        </w:rPr>
        <w:br/>
      </w:r>
    </w:p>
    <w:p w14:paraId="03686C76" w14:textId="77777777" w:rsidR="00F077D9" w:rsidRPr="00A93FA1" w:rsidRDefault="00F077D9" w:rsidP="00F077D9">
      <w:pPr>
        <w:pStyle w:val="ListParagraph"/>
        <w:rPr>
          <w:sz w:val="28"/>
          <w:szCs w:val="28"/>
        </w:rPr>
      </w:pPr>
    </w:p>
    <w:p w14:paraId="58158CA9" w14:textId="77777777" w:rsidR="00F077D9" w:rsidRPr="00A93FA1" w:rsidRDefault="00F077D9" w:rsidP="00F077D9">
      <w:pPr>
        <w:pStyle w:val="ListParagraph"/>
        <w:numPr>
          <w:ilvl w:val="0"/>
          <w:numId w:val="18"/>
        </w:numPr>
        <w:rPr>
          <w:sz w:val="28"/>
          <w:szCs w:val="28"/>
        </w:rPr>
      </w:pPr>
      <w:r w:rsidRPr="00A93FA1">
        <w:rPr>
          <w:sz w:val="28"/>
          <w:szCs w:val="28"/>
        </w:rPr>
        <w:t>Therefore, you exist now but __________________________________________.</w:t>
      </w:r>
    </w:p>
    <w:p w14:paraId="4DC20629" w14:textId="77777777" w:rsidR="00F077D9" w:rsidRPr="00A93FA1" w:rsidRDefault="00F077D9" w:rsidP="00F077D9">
      <w:pPr>
        <w:rPr>
          <w:sz w:val="28"/>
          <w:szCs w:val="28"/>
        </w:rPr>
      </w:pPr>
    </w:p>
    <w:p w14:paraId="277339C6" w14:textId="77777777" w:rsidR="00F077D9" w:rsidRPr="00A93FA1" w:rsidRDefault="00F077D9" w:rsidP="00F077D9">
      <w:pPr>
        <w:pStyle w:val="ListParagraph"/>
        <w:numPr>
          <w:ilvl w:val="0"/>
          <w:numId w:val="18"/>
        </w:numPr>
        <w:rPr>
          <w:sz w:val="28"/>
          <w:szCs w:val="28"/>
        </w:rPr>
      </w:pPr>
      <w:r w:rsidRPr="00A93FA1">
        <w:rPr>
          <w:sz w:val="28"/>
          <w:szCs w:val="28"/>
        </w:rPr>
        <w:t>Quote: “Therefore if everything cannot be then at one time ________________________________________________________.”</w:t>
      </w:r>
    </w:p>
    <w:p w14:paraId="0A7C2378" w14:textId="77777777" w:rsidR="00F077D9" w:rsidRPr="00A93FA1" w:rsidRDefault="00F077D9" w:rsidP="00F077D9">
      <w:pPr>
        <w:pStyle w:val="ListParagraph"/>
        <w:rPr>
          <w:sz w:val="28"/>
          <w:szCs w:val="28"/>
        </w:rPr>
      </w:pPr>
    </w:p>
    <w:p w14:paraId="57697175" w14:textId="77777777" w:rsidR="00F077D9" w:rsidRPr="00A93FA1" w:rsidRDefault="00F077D9" w:rsidP="00F077D9">
      <w:pPr>
        <w:rPr>
          <w:sz w:val="28"/>
          <w:szCs w:val="28"/>
        </w:rPr>
      </w:pPr>
    </w:p>
    <w:p w14:paraId="03327E8F" w14:textId="77777777" w:rsidR="00F077D9" w:rsidRPr="00A93FA1" w:rsidRDefault="00F077D9" w:rsidP="00F077D9">
      <w:pPr>
        <w:pStyle w:val="ListParagraph"/>
        <w:numPr>
          <w:ilvl w:val="0"/>
          <w:numId w:val="18"/>
        </w:numPr>
        <w:rPr>
          <w:sz w:val="28"/>
          <w:szCs w:val="28"/>
        </w:rPr>
      </w:pPr>
      <w:r w:rsidRPr="00A93FA1">
        <w:rPr>
          <w:sz w:val="28"/>
          <w:szCs w:val="28"/>
        </w:rPr>
        <w:t>What is this known as? The P______________ of P_________________.</w:t>
      </w:r>
    </w:p>
    <w:p w14:paraId="432DDA63" w14:textId="77777777" w:rsidR="00F077D9" w:rsidRPr="00A93FA1" w:rsidRDefault="00F077D9" w:rsidP="00F077D9">
      <w:pPr>
        <w:pStyle w:val="ListParagraph"/>
        <w:rPr>
          <w:sz w:val="28"/>
          <w:szCs w:val="28"/>
        </w:rPr>
      </w:pPr>
    </w:p>
    <w:p w14:paraId="511FE8C6" w14:textId="77777777" w:rsidR="00F077D9" w:rsidRPr="00A93FA1" w:rsidRDefault="00F077D9" w:rsidP="00F077D9">
      <w:pPr>
        <w:pStyle w:val="ListParagraph"/>
        <w:numPr>
          <w:ilvl w:val="0"/>
          <w:numId w:val="18"/>
        </w:numPr>
        <w:rPr>
          <w:sz w:val="28"/>
          <w:szCs w:val="28"/>
        </w:rPr>
      </w:pPr>
      <w:r w:rsidRPr="00A93FA1">
        <w:rPr>
          <w:sz w:val="28"/>
          <w:szCs w:val="28"/>
        </w:rPr>
        <w:t>Aquinas argues that if there was a time where there were no contingent beings, then _______________________________________________________.</w:t>
      </w:r>
    </w:p>
    <w:p w14:paraId="5031D87C" w14:textId="77777777" w:rsidR="00F077D9" w:rsidRPr="00A93FA1" w:rsidRDefault="00F077D9" w:rsidP="00F077D9">
      <w:pPr>
        <w:pStyle w:val="ListParagraph"/>
        <w:rPr>
          <w:sz w:val="28"/>
          <w:szCs w:val="28"/>
        </w:rPr>
      </w:pPr>
    </w:p>
    <w:p w14:paraId="234ADDBF" w14:textId="77777777" w:rsidR="00F077D9" w:rsidRPr="00A93FA1" w:rsidRDefault="00F077D9" w:rsidP="00F077D9">
      <w:pPr>
        <w:pStyle w:val="ListParagraph"/>
        <w:numPr>
          <w:ilvl w:val="0"/>
          <w:numId w:val="18"/>
        </w:numPr>
        <w:rPr>
          <w:sz w:val="28"/>
          <w:szCs w:val="28"/>
        </w:rPr>
      </w:pPr>
      <w:proofErr w:type="gramStart"/>
      <w:r w:rsidRPr="00A93FA1">
        <w:rPr>
          <w:sz w:val="28"/>
          <w:szCs w:val="28"/>
        </w:rPr>
        <w:t>However</w:t>
      </w:r>
      <w:proofErr w:type="gramEnd"/>
      <w:r w:rsidRPr="00A93FA1">
        <w:rPr>
          <w:sz w:val="28"/>
          <w:szCs w:val="28"/>
        </w:rPr>
        <w:t xml:space="preserve"> there are ________________________________.</w:t>
      </w:r>
    </w:p>
    <w:p w14:paraId="0A29B3EB" w14:textId="77777777" w:rsidR="00F077D9" w:rsidRPr="00A93FA1" w:rsidRDefault="00F077D9" w:rsidP="00F077D9">
      <w:pPr>
        <w:pStyle w:val="ListParagraph"/>
        <w:rPr>
          <w:sz w:val="28"/>
          <w:szCs w:val="28"/>
        </w:rPr>
      </w:pPr>
    </w:p>
    <w:p w14:paraId="7CE7F571" w14:textId="77777777" w:rsidR="00F077D9" w:rsidRPr="00A93FA1" w:rsidRDefault="00F077D9" w:rsidP="00F077D9">
      <w:pPr>
        <w:pStyle w:val="ListParagraph"/>
        <w:rPr>
          <w:sz w:val="28"/>
          <w:szCs w:val="28"/>
        </w:rPr>
      </w:pPr>
    </w:p>
    <w:p w14:paraId="69BFDD4B" w14:textId="77777777" w:rsidR="00F077D9" w:rsidRPr="00A93FA1" w:rsidRDefault="00F077D9" w:rsidP="00F077D9">
      <w:pPr>
        <w:pStyle w:val="ListParagraph"/>
        <w:numPr>
          <w:ilvl w:val="0"/>
          <w:numId w:val="18"/>
        </w:numPr>
        <w:rPr>
          <w:sz w:val="28"/>
          <w:szCs w:val="28"/>
        </w:rPr>
      </w:pPr>
      <w:r w:rsidRPr="00A93FA1">
        <w:rPr>
          <w:sz w:val="28"/>
          <w:szCs w:val="28"/>
        </w:rPr>
        <w:t xml:space="preserve">So </w:t>
      </w:r>
      <w:proofErr w:type="gramStart"/>
      <w:r w:rsidRPr="00A93FA1">
        <w:rPr>
          <w:sz w:val="28"/>
          <w:szCs w:val="28"/>
        </w:rPr>
        <w:t>therefore</w:t>
      </w:r>
      <w:proofErr w:type="gramEnd"/>
      <w:r w:rsidRPr="00A93FA1">
        <w:rPr>
          <w:sz w:val="28"/>
          <w:szCs w:val="28"/>
        </w:rPr>
        <w:t xml:space="preserve"> there must be a _____________________________________.</w:t>
      </w:r>
    </w:p>
    <w:p w14:paraId="00998029" w14:textId="77777777" w:rsidR="00F077D9" w:rsidRPr="00A93FA1" w:rsidRDefault="00F077D9" w:rsidP="00F077D9">
      <w:pPr>
        <w:pStyle w:val="ListParagraph"/>
        <w:rPr>
          <w:sz w:val="28"/>
          <w:szCs w:val="28"/>
        </w:rPr>
      </w:pPr>
    </w:p>
    <w:p w14:paraId="1BD64651" w14:textId="77777777" w:rsidR="00F077D9" w:rsidRPr="00A93FA1" w:rsidRDefault="00F077D9" w:rsidP="00F077D9">
      <w:pPr>
        <w:pStyle w:val="ListParagraph"/>
        <w:numPr>
          <w:ilvl w:val="0"/>
          <w:numId w:val="18"/>
        </w:numPr>
        <w:rPr>
          <w:sz w:val="28"/>
          <w:szCs w:val="28"/>
        </w:rPr>
      </w:pPr>
      <w:r w:rsidRPr="00A93FA1">
        <w:rPr>
          <w:sz w:val="28"/>
          <w:szCs w:val="28"/>
        </w:rPr>
        <w:t>What is the definition of a necessary being?</w:t>
      </w:r>
      <w:r>
        <w:rPr>
          <w:sz w:val="28"/>
          <w:szCs w:val="28"/>
        </w:rPr>
        <w:br/>
      </w:r>
    </w:p>
    <w:p w14:paraId="0654455B" w14:textId="77777777" w:rsidR="00F077D9" w:rsidRPr="00A93FA1" w:rsidRDefault="00F077D9" w:rsidP="00F077D9">
      <w:pPr>
        <w:pStyle w:val="ListParagraph"/>
        <w:rPr>
          <w:sz w:val="28"/>
          <w:szCs w:val="28"/>
        </w:rPr>
      </w:pPr>
    </w:p>
    <w:p w14:paraId="69F56E50" w14:textId="77777777" w:rsidR="00F077D9" w:rsidRPr="00A93FA1" w:rsidRDefault="00F077D9" w:rsidP="00F077D9">
      <w:pPr>
        <w:pStyle w:val="ListParagraph"/>
        <w:rPr>
          <w:sz w:val="28"/>
          <w:szCs w:val="28"/>
        </w:rPr>
      </w:pPr>
    </w:p>
    <w:p w14:paraId="0795E8BE" w14:textId="77777777" w:rsidR="00F077D9" w:rsidRPr="00D21E5E" w:rsidRDefault="00F077D9" w:rsidP="00D21E5E">
      <w:pPr>
        <w:pStyle w:val="ListParagraph"/>
        <w:numPr>
          <w:ilvl w:val="0"/>
          <w:numId w:val="18"/>
        </w:numPr>
        <w:rPr>
          <w:sz w:val="28"/>
          <w:szCs w:val="28"/>
        </w:rPr>
      </w:pPr>
      <w:r w:rsidRPr="00A93FA1">
        <w:rPr>
          <w:sz w:val="28"/>
          <w:szCs w:val="28"/>
        </w:rPr>
        <w:t xml:space="preserve">How does </w:t>
      </w:r>
      <w:r w:rsidR="00D21E5E">
        <w:rPr>
          <w:sz w:val="28"/>
          <w:szCs w:val="28"/>
        </w:rPr>
        <w:t>Aquinas add to</w:t>
      </w:r>
      <w:r w:rsidRPr="00A93FA1">
        <w:rPr>
          <w:sz w:val="28"/>
          <w:szCs w:val="28"/>
        </w:rPr>
        <w:t xml:space="preserve"> this?</w:t>
      </w:r>
      <w:r>
        <w:rPr>
          <w:sz w:val="28"/>
          <w:szCs w:val="28"/>
        </w:rPr>
        <w:br/>
      </w:r>
      <w:r>
        <w:rPr>
          <w:sz w:val="28"/>
          <w:szCs w:val="28"/>
        </w:rPr>
        <w:br/>
      </w:r>
      <w:r w:rsidRPr="00D21E5E">
        <w:rPr>
          <w:sz w:val="28"/>
          <w:szCs w:val="28"/>
        </w:rPr>
        <w:lastRenderedPageBreak/>
        <w:br/>
      </w:r>
    </w:p>
    <w:p w14:paraId="1D0E6B96" w14:textId="77777777" w:rsidR="00F077D9" w:rsidRPr="00A93FA1" w:rsidRDefault="00F077D9" w:rsidP="00F077D9">
      <w:pPr>
        <w:pStyle w:val="ListParagraph"/>
        <w:numPr>
          <w:ilvl w:val="0"/>
          <w:numId w:val="18"/>
        </w:numPr>
        <w:rPr>
          <w:sz w:val="28"/>
          <w:szCs w:val="28"/>
        </w:rPr>
      </w:pPr>
      <w:r w:rsidRPr="00A93FA1">
        <w:rPr>
          <w:sz w:val="28"/>
          <w:szCs w:val="28"/>
        </w:rPr>
        <w:t>How does Copleston support this?</w:t>
      </w:r>
    </w:p>
    <w:p w14:paraId="4D421390" w14:textId="77777777" w:rsidR="00F077D9" w:rsidRDefault="00F077D9" w:rsidP="00F077D9">
      <w:pPr>
        <w:rPr>
          <w:b/>
          <w:sz w:val="28"/>
          <w:szCs w:val="28"/>
          <w:u w:val="single"/>
        </w:rPr>
      </w:pPr>
    </w:p>
    <w:p w14:paraId="7AF54C62" w14:textId="77777777" w:rsidR="00F077D9" w:rsidRPr="00A93FA1" w:rsidRDefault="00F077D9" w:rsidP="00F077D9">
      <w:pPr>
        <w:rPr>
          <w:b/>
          <w:sz w:val="28"/>
          <w:szCs w:val="28"/>
          <w:u w:val="single"/>
        </w:rPr>
      </w:pPr>
      <w:r w:rsidRPr="00A93FA1">
        <w:rPr>
          <w:b/>
          <w:sz w:val="28"/>
          <w:szCs w:val="28"/>
          <w:u w:val="single"/>
        </w:rPr>
        <w:t>Kalam Argument</w:t>
      </w:r>
      <w:r>
        <w:rPr>
          <w:b/>
          <w:sz w:val="28"/>
          <w:szCs w:val="28"/>
          <w:u w:val="single"/>
        </w:rPr>
        <w:br/>
      </w:r>
    </w:p>
    <w:p w14:paraId="2F8039F9" w14:textId="77777777" w:rsidR="00F077D9" w:rsidRPr="00A93FA1" w:rsidRDefault="00F077D9" w:rsidP="00F077D9">
      <w:pPr>
        <w:pStyle w:val="ListParagraph"/>
        <w:numPr>
          <w:ilvl w:val="0"/>
          <w:numId w:val="18"/>
        </w:numPr>
        <w:rPr>
          <w:sz w:val="28"/>
          <w:szCs w:val="28"/>
        </w:rPr>
      </w:pPr>
      <w:r w:rsidRPr="00A93FA1">
        <w:rPr>
          <w:sz w:val="28"/>
          <w:szCs w:val="28"/>
        </w:rPr>
        <w:t>Who came up with this argument and when?</w:t>
      </w:r>
    </w:p>
    <w:p w14:paraId="653CCE5C" w14:textId="77777777" w:rsidR="00F077D9" w:rsidRPr="00A93FA1" w:rsidRDefault="00F077D9" w:rsidP="00F077D9">
      <w:pPr>
        <w:pStyle w:val="ListParagraph"/>
        <w:rPr>
          <w:sz w:val="28"/>
          <w:szCs w:val="28"/>
        </w:rPr>
      </w:pPr>
    </w:p>
    <w:p w14:paraId="68C59582" w14:textId="77777777" w:rsidR="00F077D9" w:rsidRPr="00A93FA1" w:rsidRDefault="00F077D9" w:rsidP="00F077D9">
      <w:pPr>
        <w:pStyle w:val="ListParagraph"/>
        <w:rPr>
          <w:sz w:val="28"/>
          <w:szCs w:val="28"/>
        </w:rPr>
      </w:pPr>
    </w:p>
    <w:p w14:paraId="7F058041" w14:textId="77777777" w:rsidR="00F077D9" w:rsidRPr="00A93FA1" w:rsidRDefault="00F077D9" w:rsidP="00F077D9">
      <w:pPr>
        <w:pStyle w:val="ListParagraph"/>
        <w:numPr>
          <w:ilvl w:val="0"/>
          <w:numId w:val="18"/>
        </w:numPr>
        <w:rPr>
          <w:sz w:val="28"/>
          <w:szCs w:val="28"/>
        </w:rPr>
      </w:pPr>
      <w:r w:rsidRPr="00A93FA1">
        <w:rPr>
          <w:sz w:val="28"/>
          <w:szCs w:val="28"/>
        </w:rPr>
        <w:t>Whose ideas was it based on?</w:t>
      </w:r>
    </w:p>
    <w:p w14:paraId="11162A43" w14:textId="77777777" w:rsidR="00F077D9" w:rsidRPr="00A93FA1" w:rsidRDefault="00F077D9" w:rsidP="00F077D9">
      <w:pPr>
        <w:rPr>
          <w:sz w:val="28"/>
          <w:szCs w:val="28"/>
        </w:rPr>
      </w:pPr>
    </w:p>
    <w:p w14:paraId="1A600E81" w14:textId="77777777" w:rsidR="00F077D9" w:rsidRPr="00A93FA1" w:rsidRDefault="00F077D9" w:rsidP="00F077D9">
      <w:pPr>
        <w:pStyle w:val="ListParagraph"/>
        <w:numPr>
          <w:ilvl w:val="0"/>
          <w:numId w:val="18"/>
        </w:numPr>
        <w:rPr>
          <w:sz w:val="28"/>
          <w:szCs w:val="28"/>
        </w:rPr>
      </w:pPr>
      <w:r w:rsidRPr="00A93FA1">
        <w:rPr>
          <w:sz w:val="28"/>
          <w:szCs w:val="28"/>
        </w:rPr>
        <w:t>What was the basic argument which he developed?</w:t>
      </w:r>
    </w:p>
    <w:p w14:paraId="72192D3F" w14:textId="77777777" w:rsidR="00F077D9" w:rsidRPr="00A93FA1" w:rsidRDefault="00F077D9" w:rsidP="00F077D9">
      <w:pPr>
        <w:pStyle w:val="ListParagraph"/>
        <w:rPr>
          <w:sz w:val="28"/>
          <w:szCs w:val="28"/>
        </w:rPr>
      </w:pPr>
    </w:p>
    <w:p w14:paraId="4AE9C78B" w14:textId="77777777" w:rsidR="00F077D9" w:rsidRPr="00A93FA1" w:rsidRDefault="00F077D9" w:rsidP="00F077D9">
      <w:pPr>
        <w:rPr>
          <w:sz w:val="28"/>
          <w:szCs w:val="28"/>
        </w:rPr>
      </w:pPr>
    </w:p>
    <w:p w14:paraId="0598EA81" w14:textId="77777777" w:rsidR="00F077D9" w:rsidRPr="00A93FA1" w:rsidRDefault="00F077D9" w:rsidP="00F077D9">
      <w:pPr>
        <w:pStyle w:val="ListParagraph"/>
        <w:numPr>
          <w:ilvl w:val="0"/>
          <w:numId w:val="18"/>
        </w:numPr>
        <w:rPr>
          <w:sz w:val="28"/>
          <w:szCs w:val="28"/>
        </w:rPr>
      </w:pPr>
      <w:r w:rsidRPr="00A93FA1">
        <w:rPr>
          <w:sz w:val="28"/>
          <w:szCs w:val="28"/>
        </w:rPr>
        <w:t>What are the 4 key parts of his argument?</w:t>
      </w:r>
      <w:r w:rsidRPr="00A93FA1">
        <w:rPr>
          <w:sz w:val="28"/>
          <w:szCs w:val="28"/>
        </w:rPr>
        <w:br/>
      </w:r>
    </w:p>
    <w:p w14:paraId="56690385" w14:textId="77777777" w:rsidR="00F077D9" w:rsidRPr="00A93FA1" w:rsidRDefault="00F077D9" w:rsidP="00F077D9">
      <w:pPr>
        <w:pStyle w:val="ListParagraph"/>
        <w:numPr>
          <w:ilvl w:val="1"/>
          <w:numId w:val="18"/>
        </w:numPr>
        <w:rPr>
          <w:sz w:val="28"/>
          <w:szCs w:val="28"/>
        </w:rPr>
      </w:pPr>
      <w:r w:rsidRPr="00A93FA1">
        <w:rPr>
          <w:sz w:val="28"/>
          <w:szCs w:val="28"/>
        </w:rPr>
        <w:br/>
      </w:r>
      <w:r w:rsidRPr="00A93FA1">
        <w:rPr>
          <w:sz w:val="28"/>
          <w:szCs w:val="28"/>
        </w:rPr>
        <w:br/>
      </w:r>
    </w:p>
    <w:p w14:paraId="15B8E90D" w14:textId="77777777" w:rsidR="00F077D9" w:rsidRPr="00A93FA1" w:rsidRDefault="00F077D9" w:rsidP="00F077D9">
      <w:pPr>
        <w:pStyle w:val="ListParagraph"/>
        <w:numPr>
          <w:ilvl w:val="1"/>
          <w:numId w:val="18"/>
        </w:numPr>
        <w:rPr>
          <w:sz w:val="28"/>
          <w:szCs w:val="28"/>
        </w:rPr>
      </w:pPr>
      <w:r w:rsidRPr="00A93FA1">
        <w:rPr>
          <w:sz w:val="28"/>
          <w:szCs w:val="28"/>
        </w:rPr>
        <w:br/>
      </w:r>
      <w:r w:rsidRPr="00A93FA1">
        <w:rPr>
          <w:sz w:val="28"/>
          <w:szCs w:val="28"/>
        </w:rPr>
        <w:br/>
      </w:r>
    </w:p>
    <w:p w14:paraId="71D14221" w14:textId="77777777" w:rsidR="00F077D9" w:rsidRPr="00A93FA1" w:rsidRDefault="00F077D9" w:rsidP="00F077D9">
      <w:pPr>
        <w:pStyle w:val="ListParagraph"/>
        <w:numPr>
          <w:ilvl w:val="1"/>
          <w:numId w:val="18"/>
        </w:numPr>
        <w:rPr>
          <w:sz w:val="28"/>
          <w:szCs w:val="28"/>
        </w:rPr>
      </w:pPr>
      <w:r w:rsidRPr="00A93FA1">
        <w:rPr>
          <w:sz w:val="28"/>
          <w:szCs w:val="28"/>
        </w:rPr>
        <w:br/>
      </w:r>
      <w:r w:rsidRPr="00A93FA1">
        <w:rPr>
          <w:sz w:val="28"/>
          <w:szCs w:val="28"/>
        </w:rPr>
        <w:br/>
      </w:r>
    </w:p>
    <w:p w14:paraId="03E2E4DA" w14:textId="77777777" w:rsidR="00F077D9" w:rsidRPr="00A93FA1" w:rsidRDefault="00F077D9" w:rsidP="00F077D9">
      <w:pPr>
        <w:pStyle w:val="ListParagraph"/>
        <w:numPr>
          <w:ilvl w:val="1"/>
          <w:numId w:val="18"/>
        </w:numPr>
        <w:rPr>
          <w:sz w:val="28"/>
          <w:szCs w:val="28"/>
        </w:rPr>
      </w:pPr>
      <w:r w:rsidRPr="00A93FA1">
        <w:rPr>
          <w:sz w:val="28"/>
          <w:szCs w:val="28"/>
        </w:rPr>
        <w:br/>
      </w:r>
    </w:p>
    <w:p w14:paraId="32723239" w14:textId="77777777" w:rsidR="00F077D9" w:rsidRPr="00A93FA1" w:rsidRDefault="00F077D9" w:rsidP="00F077D9">
      <w:pPr>
        <w:pStyle w:val="ListParagraph"/>
        <w:ind w:left="1440"/>
        <w:rPr>
          <w:sz w:val="28"/>
          <w:szCs w:val="28"/>
        </w:rPr>
      </w:pPr>
    </w:p>
    <w:p w14:paraId="61FD82EE" w14:textId="77777777" w:rsidR="00F077D9" w:rsidRPr="00A93FA1" w:rsidRDefault="00F077D9" w:rsidP="00F077D9">
      <w:pPr>
        <w:pStyle w:val="ListParagraph"/>
        <w:numPr>
          <w:ilvl w:val="0"/>
          <w:numId w:val="18"/>
        </w:numPr>
        <w:rPr>
          <w:sz w:val="28"/>
          <w:szCs w:val="28"/>
        </w:rPr>
      </w:pPr>
      <w:r w:rsidRPr="00A93FA1">
        <w:rPr>
          <w:sz w:val="28"/>
          <w:szCs w:val="28"/>
        </w:rPr>
        <w:t>What did Craig see as the problem with his second point?</w:t>
      </w:r>
    </w:p>
    <w:p w14:paraId="5594D693" w14:textId="77777777" w:rsidR="00F077D9" w:rsidRPr="00A93FA1" w:rsidRDefault="00F077D9" w:rsidP="00F077D9">
      <w:pPr>
        <w:pStyle w:val="ListParagraph"/>
        <w:rPr>
          <w:sz w:val="28"/>
          <w:szCs w:val="28"/>
        </w:rPr>
      </w:pPr>
    </w:p>
    <w:p w14:paraId="49F8B7BE" w14:textId="77777777" w:rsidR="00F077D9" w:rsidRPr="00A93FA1" w:rsidRDefault="00F077D9" w:rsidP="00F077D9">
      <w:pPr>
        <w:pStyle w:val="ListParagraph"/>
        <w:rPr>
          <w:sz w:val="28"/>
          <w:szCs w:val="28"/>
        </w:rPr>
      </w:pPr>
    </w:p>
    <w:p w14:paraId="65ADD4E7" w14:textId="77777777" w:rsidR="00F077D9" w:rsidRPr="00A93FA1" w:rsidRDefault="00F077D9" w:rsidP="00F077D9">
      <w:pPr>
        <w:pStyle w:val="ListParagraph"/>
        <w:rPr>
          <w:sz w:val="28"/>
          <w:szCs w:val="28"/>
        </w:rPr>
      </w:pPr>
    </w:p>
    <w:p w14:paraId="58CD9CCD" w14:textId="77777777" w:rsidR="00F077D9" w:rsidRPr="00A93FA1" w:rsidRDefault="00F077D9" w:rsidP="00F077D9">
      <w:pPr>
        <w:pStyle w:val="ListParagraph"/>
        <w:numPr>
          <w:ilvl w:val="0"/>
          <w:numId w:val="18"/>
        </w:numPr>
        <w:rPr>
          <w:sz w:val="28"/>
          <w:szCs w:val="28"/>
        </w:rPr>
      </w:pPr>
      <w:r w:rsidRPr="00A93FA1">
        <w:rPr>
          <w:sz w:val="28"/>
          <w:szCs w:val="28"/>
        </w:rPr>
        <w:t xml:space="preserve">Explain the library example which shows the universe cannot be infinite. </w:t>
      </w:r>
    </w:p>
    <w:p w14:paraId="63053A1D" w14:textId="77777777" w:rsidR="00F077D9" w:rsidRDefault="00F077D9" w:rsidP="00F077D9">
      <w:pPr>
        <w:rPr>
          <w:sz w:val="28"/>
          <w:szCs w:val="28"/>
        </w:rPr>
      </w:pPr>
    </w:p>
    <w:p w14:paraId="4CFD1568" w14:textId="77777777" w:rsidR="00F077D9" w:rsidRPr="00A93FA1" w:rsidRDefault="00F077D9" w:rsidP="00F077D9">
      <w:pPr>
        <w:rPr>
          <w:sz w:val="28"/>
          <w:szCs w:val="28"/>
        </w:rPr>
      </w:pPr>
    </w:p>
    <w:p w14:paraId="242B2647" w14:textId="77777777" w:rsidR="00F077D9" w:rsidRPr="00A93FA1" w:rsidRDefault="00F077D9" w:rsidP="00F077D9">
      <w:pPr>
        <w:pStyle w:val="ListParagraph"/>
        <w:numPr>
          <w:ilvl w:val="0"/>
          <w:numId w:val="18"/>
        </w:numPr>
        <w:rPr>
          <w:sz w:val="28"/>
          <w:szCs w:val="28"/>
        </w:rPr>
      </w:pPr>
      <w:r w:rsidRPr="00A93FA1">
        <w:rPr>
          <w:sz w:val="28"/>
          <w:szCs w:val="28"/>
        </w:rPr>
        <w:t>Explain the criticism and defence about potential and actual infinites.</w:t>
      </w:r>
    </w:p>
    <w:p w14:paraId="0608871F" w14:textId="4F66D872" w:rsidR="00F077D9" w:rsidRDefault="00E06D86" w:rsidP="00E06D86">
      <w:pPr>
        <w:jc w:val="center"/>
        <w:rPr>
          <w:b/>
          <w:bCs/>
          <w:sz w:val="36"/>
          <w:szCs w:val="36"/>
          <w:u w:val="single"/>
        </w:rPr>
      </w:pPr>
      <w:r w:rsidRPr="00E06D86">
        <w:rPr>
          <w:b/>
          <w:noProof/>
          <w:sz w:val="40"/>
          <w:szCs w:val="40"/>
          <w:u w:val="single"/>
        </w:rPr>
        <w:lastRenderedPageBreak/>
        <mc:AlternateContent>
          <mc:Choice Requires="wps">
            <w:drawing>
              <wp:anchor distT="45720" distB="45720" distL="114300" distR="114300" simplePos="0" relativeHeight="251661312" behindDoc="0" locked="0" layoutInCell="1" allowOverlap="1" wp14:anchorId="678C76AA" wp14:editId="27DA0DF8">
                <wp:simplePos x="0" y="0"/>
                <wp:positionH relativeFrom="margin">
                  <wp:posOffset>-219075</wp:posOffset>
                </wp:positionH>
                <wp:positionV relativeFrom="paragraph">
                  <wp:posOffset>428625</wp:posOffset>
                </wp:positionV>
                <wp:extent cx="7076440" cy="1680845"/>
                <wp:effectExtent l="0" t="0" r="10160"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440" cy="1680845"/>
                        </a:xfrm>
                        <a:prstGeom prst="rect">
                          <a:avLst/>
                        </a:prstGeom>
                        <a:solidFill>
                          <a:srgbClr val="FFFFFF"/>
                        </a:solidFill>
                        <a:ln w="9525">
                          <a:solidFill>
                            <a:srgbClr val="000000"/>
                          </a:solidFill>
                          <a:miter lim="800000"/>
                          <a:headEnd/>
                          <a:tailEnd/>
                        </a:ln>
                      </wps:spPr>
                      <wps:txbx>
                        <w:txbxContent>
                          <w:p w14:paraId="09BD2B1F" w14:textId="54C8A65A" w:rsidR="00E06D86" w:rsidRPr="00E06D86" w:rsidRDefault="00E06D86" w:rsidP="00E06D86">
                            <w:pPr>
                              <w:rPr>
                                <w:rFonts w:ascii="Comic Sans MS" w:hAnsi="Comic Sans MS"/>
                              </w:rPr>
                            </w:pPr>
                            <w:r w:rsidRPr="00385CA7">
                              <w:rPr>
                                <w:rFonts w:ascii="Comic Sans MS" w:hAnsi="Comic Sans MS"/>
                                <w:b/>
                                <w:bCs/>
                              </w:rPr>
                              <w:t>Task 1:</w:t>
                            </w:r>
                            <w:r w:rsidRPr="00E06D86">
                              <w:rPr>
                                <w:rFonts w:ascii="Comic Sans MS" w:hAnsi="Comic Sans MS"/>
                              </w:rPr>
                              <w:t xml:space="preserve"> Watch the following videos</w:t>
                            </w:r>
                            <w:r w:rsidR="00385CA7">
                              <w:rPr>
                                <w:rFonts w:ascii="Comic Sans MS" w:hAnsi="Comic Sans MS"/>
                              </w:rPr>
                              <w:t xml:space="preserve"> and make notes that you can add to the text below.</w:t>
                            </w:r>
                          </w:p>
                          <w:p w14:paraId="61765CB8" w14:textId="429037EF" w:rsidR="00E06D86" w:rsidRDefault="00F758D6" w:rsidP="00E06D86">
                            <w:hyperlink r:id="rId14" w:history="1">
                              <w:r w:rsidR="00E06D86" w:rsidRPr="00E06D86">
                                <w:rPr>
                                  <w:color w:val="0000FF"/>
                                  <w:u w:val="single"/>
                                </w:rPr>
                                <w:t>https://www.youtube.com/watch?v=PrvtOWEXDIQ</w:t>
                              </w:r>
                            </w:hyperlink>
                            <w:r w:rsidR="00426AB1">
                              <w:t xml:space="preserve"> </w:t>
                            </w:r>
                          </w:p>
                          <w:p w14:paraId="31BEABBC" w14:textId="2336F024" w:rsidR="00426AB1" w:rsidRPr="00E06D86" w:rsidRDefault="00F758D6" w:rsidP="00E06D86">
                            <w:pPr>
                              <w:rPr>
                                <w:rFonts w:ascii="Comic Sans MS" w:hAnsi="Comic Sans MS"/>
                              </w:rPr>
                            </w:pPr>
                            <w:hyperlink r:id="rId15" w:history="1">
                              <w:r w:rsidR="00426AB1" w:rsidRPr="00426AB1">
                                <w:rPr>
                                  <w:color w:val="0000FF"/>
                                  <w:u w:val="single"/>
                                </w:rPr>
                                <w:t>https://www.youtube.com/watch?v=NMblKpkKYao</w:t>
                              </w:r>
                            </w:hyperlink>
                          </w:p>
                          <w:p w14:paraId="0965BD59" w14:textId="29D37AE7" w:rsidR="00E06D86" w:rsidRPr="00E06D86" w:rsidRDefault="00E06D86" w:rsidP="00E06D86">
                            <w:pPr>
                              <w:rPr>
                                <w:rFonts w:ascii="Comic Sans MS" w:hAnsi="Comic Sans MS"/>
                              </w:rPr>
                            </w:pPr>
                            <w:r w:rsidRPr="00385CA7">
                              <w:rPr>
                                <w:rFonts w:ascii="Comic Sans MS" w:hAnsi="Comic Sans MS"/>
                                <w:b/>
                                <w:bCs/>
                              </w:rPr>
                              <w:t>Task 2:</w:t>
                            </w:r>
                            <w:r w:rsidRPr="00E06D86">
                              <w:rPr>
                                <w:rFonts w:ascii="Comic Sans MS" w:hAnsi="Comic Sans MS"/>
                              </w:rPr>
                              <w:t xml:space="preserve"> Read the information </w:t>
                            </w:r>
                            <w:r w:rsidR="001B2DE1">
                              <w:rPr>
                                <w:rFonts w:ascii="Comic Sans MS" w:hAnsi="Comic Sans MS"/>
                              </w:rPr>
                              <w:t>on virtue theory, highlight and annotate to help you to understand it. Once you have done this, complete the essay plan. Then write up the essay. This will need to be handed in</w:t>
                            </w:r>
                            <w:r w:rsidR="00385CA7">
                              <w:rPr>
                                <w:rFonts w:ascii="Comic Sans MS" w:hAnsi="Comic Sans MS"/>
                              </w:rPr>
                              <w:t xml:space="preserve"> when you start the course, to be graded by your teacher.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78C76AA" id="_x0000_s1028" type="#_x0000_t202" style="position:absolute;left:0;text-align:left;margin-left:-17.25pt;margin-top:33.75pt;width:557.2pt;height:132.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">
                <v:textbox>
                  <w:txbxContent>
                    <w:p w14:paraId="09BD2B1F" w14:textId="54C8A65A" w:rsidR="00E06D86" w:rsidRPr="00E06D86" w:rsidRDefault="00E06D86" w:rsidP="00E06D86">
                      <w:pPr>
                        <w:rPr>
                          <w:rFonts w:ascii="Comic Sans MS" w:hAnsi="Comic Sans MS"/>
                        </w:rPr>
                      </w:pPr>
                      <w:r w:rsidRPr="00385CA7">
                        <w:rPr>
                          <w:rFonts w:ascii="Comic Sans MS" w:hAnsi="Comic Sans MS"/>
                          <w:b/>
                          <w:bCs/>
                        </w:rPr>
                        <w:t>Task 1:</w:t>
                      </w:r>
                      <w:r w:rsidRPr="00E06D86">
                        <w:rPr>
                          <w:rFonts w:ascii="Comic Sans MS" w:hAnsi="Comic Sans MS"/>
                        </w:rPr>
                        <w:t xml:space="preserve"> Watch the following videos</w:t>
                      </w:r>
                      <w:r w:rsidR="00385CA7">
                        <w:rPr>
                          <w:rFonts w:ascii="Comic Sans MS" w:hAnsi="Comic Sans MS"/>
                        </w:rPr>
                        <w:t xml:space="preserve"> and make notes that you can add to the text below.</w:t>
                      </w:r>
                    </w:p>
                    <w:p w14:paraId="61765CB8" w14:textId="429037EF" w:rsidR="00E06D86" w:rsidRDefault="00E06D86" w:rsidP="00E06D86">
                      <w:hyperlink r:id="rId16" w:history="1">
                        <w:r w:rsidRPr="00E06D86">
                          <w:rPr>
                            <w:color w:val="0000FF"/>
                            <w:u w:val="single"/>
                          </w:rPr>
                          <w:t>https://www.youtube.com/watch?v=PrvtOWEXDIQ</w:t>
                        </w:r>
                      </w:hyperlink>
                      <w:r w:rsidR="00426AB1">
                        <w:t xml:space="preserve"> </w:t>
                      </w:r>
                    </w:p>
                    <w:p w14:paraId="31BEABBC" w14:textId="2336F024" w:rsidR="00426AB1" w:rsidRPr="00E06D86" w:rsidRDefault="00426AB1" w:rsidP="00E06D86">
                      <w:pPr>
                        <w:rPr>
                          <w:rFonts w:ascii="Comic Sans MS" w:hAnsi="Comic Sans MS"/>
                        </w:rPr>
                      </w:pPr>
                      <w:hyperlink r:id="rId17" w:history="1">
                        <w:r w:rsidRPr="00426AB1">
                          <w:rPr>
                            <w:color w:val="0000FF"/>
                            <w:u w:val="single"/>
                          </w:rPr>
                          <w:t>https://www.youtube.com/watch?v=NMblKpkKYao</w:t>
                        </w:r>
                      </w:hyperlink>
                    </w:p>
                    <w:p w14:paraId="0965BD59" w14:textId="29D37AE7" w:rsidR="00E06D86" w:rsidRPr="00E06D86" w:rsidRDefault="00E06D86" w:rsidP="00E06D86">
                      <w:pPr>
                        <w:rPr>
                          <w:rFonts w:ascii="Comic Sans MS" w:hAnsi="Comic Sans MS"/>
                        </w:rPr>
                      </w:pPr>
                      <w:r w:rsidRPr="00385CA7">
                        <w:rPr>
                          <w:rFonts w:ascii="Comic Sans MS" w:hAnsi="Comic Sans MS"/>
                          <w:b/>
                          <w:bCs/>
                        </w:rPr>
                        <w:t>Task 2:</w:t>
                      </w:r>
                      <w:r w:rsidRPr="00E06D86">
                        <w:rPr>
                          <w:rFonts w:ascii="Comic Sans MS" w:hAnsi="Comic Sans MS"/>
                        </w:rPr>
                        <w:t xml:space="preserve"> Read the information </w:t>
                      </w:r>
                      <w:r w:rsidR="001B2DE1">
                        <w:rPr>
                          <w:rFonts w:ascii="Comic Sans MS" w:hAnsi="Comic Sans MS"/>
                        </w:rPr>
                        <w:t>on virtue theory, highlight and annotate to help you to understand it. Once you have done this, complete the essay plan. Then write up the essay. This will need to be handed in</w:t>
                      </w:r>
                      <w:r w:rsidR="00385CA7">
                        <w:rPr>
                          <w:rFonts w:ascii="Comic Sans MS" w:hAnsi="Comic Sans MS"/>
                        </w:rPr>
                        <w:t xml:space="preserve"> when you start the course, to be graded by your teacher. </w:t>
                      </w:r>
                    </w:p>
                  </w:txbxContent>
                </v:textbox>
                <w10:wrap type="square" anchorx="margin"/>
              </v:shape>
            </w:pict>
          </mc:Fallback>
        </mc:AlternateContent>
      </w:r>
      <w:r w:rsidRPr="00E06D86">
        <w:rPr>
          <w:b/>
          <w:bCs/>
          <w:sz w:val="36"/>
          <w:szCs w:val="36"/>
          <w:u w:val="single"/>
        </w:rPr>
        <w:t>Ethics Summer Work in preparation for year 12</w:t>
      </w:r>
    </w:p>
    <w:p w14:paraId="5F19010C" w14:textId="4BA6DE3F" w:rsidR="00E06D86" w:rsidRDefault="00426AB1" w:rsidP="00426AB1">
      <w:pPr>
        <w:tabs>
          <w:tab w:val="left" w:pos="1703"/>
        </w:tabs>
        <w:jc w:val="center"/>
        <w:rPr>
          <w:b/>
          <w:bCs/>
          <w:sz w:val="40"/>
          <w:szCs w:val="40"/>
          <w:u w:val="single"/>
        </w:rPr>
      </w:pPr>
      <w:r w:rsidRPr="00426AB1">
        <w:rPr>
          <w:b/>
          <w:bCs/>
          <w:sz w:val="40"/>
          <w:szCs w:val="40"/>
          <w:u w:val="single"/>
        </w:rPr>
        <w:t>Virtue Theory</w:t>
      </w:r>
    </w:p>
    <w:p w14:paraId="5BA8EDBA" w14:textId="70EA44C4" w:rsidR="00426AB1" w:rsidRDefault="00A07655" w:rsidP="00426AB1">
      <w:pPr>
        <w:tabs>
          <w:tab w:val="left" w:pos="1703"/>
        </w:tabs>
        <w:rPr>
          <w:sz w:val="32"/>
          <w:szCs w:val="32"/>
        </w:rPr>
      </w:pPr>
      <w:r>
        <w:rPr>
          <w:noProof/>
        </w:rPr>
        <w:drawing>
          <wp:inline distT="0" distB="0" distL="0" distR="0" wp14:anchorId="557AC5F7" wp14:editId="0B30F9C2">
            <wp:extent cx="6645910" cy="1376045"/>
            <wp:effectExtent l="0" t="0" r="254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645910" cy="1376045"/>
                    </a:xfrm>
                    <a:prstGeom prst="rect">
                      <a:avLst/>
                    </a:prstGeom>
                    <a:noFill/>
                    <a:ln>
                      <a:noFill/>
                    </a:ln>
                  </pic:spPr>
                </pic:pic>
              </a:graphicData>
            </a:graphic>
          </wp:inline>
        </w:drawing>
      </w:r>
    </w:p>
    <w:p w14:paraId="38AAB7A1" w14:textId="77777777"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jc w:val="center"/>
        <w:rPr>
          <w:rFonts w:ascii="Calibri" w:eastAsia="Calibri" w:hAnsi="Calibri" w:cs="Times New Roman"/>
          <w:b/>
          <w:spacing w:val="2"/>
          <w:sz w:val="26"/>
          <w:szCs w:val="26"/>
        </w:rPr>
      </w:pPr>
      <w:r w:rsidRPr="00A07655">
        <w:rPr>
          <w:rFonts w:ascii="Calibri" w:eastAsia="Calibri" w:hAnsi="Calibri" w:cs="Times New Roman"/>
          <w:b/>
          <w:spacing w:val="2"/>
          <w:sz w:val="26"/>
          <w:szCs w:val="26"/>
        </w:rPr>
        <w:t>An ethic based on character</w:t>
      </w:r>
    </w:p>
    <w:p w14:paraId="08536479" w14:textId="77777777"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spacing w:val="2"/>
        </w:rPr>
      </w:pPr>
      <w:r w:rsidRPr="00A07655">
        <w:rPr>
          <w:rFonts w:ascii="Calibri" w:eastAsia="Calibri" w:hAnsi="Calibri" w:cs="Times New Roman"/>
          <w:b/>
          <w:spacing w:val="2"/>
        </w:rPr>
        <w:t>What is Virtue Theory?</w:t>
      </w:r>
    </w:p>
    <w:p w14:paraId="0242264A" w14:textId="77777777" w:rsidR="00A07655" w:rsidRPr="00A07655" w:rsidRDefault="00A07655" w:rsidP="00A07655">
      <w:pPr>
        <w:numPr>
          <w:ilvl w:val="0"/>
          <w:numId w:val="20"/>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spacing w:val="2"/>
        </w:rPr>
        <w:t xml:space="preserve">Most ethical theories try to work out morality (right and wrong) based on a person’s actions (as you have just seen in Divine Command Theory) or they judge the outcomes of our actions (as you see in Ethical Egoism). </w:t>
      </w:r>
    </w:p>
    <w:p w14:paraId="3EC39E6E" w14:textId="77777777" w:rsidR="00A07655" w:rsidRPr="00A07655" w:rsidRDefault="00A07655" w:rsidP="00A07655">
      <w:pPr>
        <w:numPr>
          <w:ilvl w:val="0"/>
          <w:numId w:val="31"/>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spacing w:val="2"/>
        </w:rPr>
        <w:t xml:space="preserve">However, Virtue Theory is a very different type of ethic. This is because instead </w:t>
      </w:r>
      <w:r w:rsidRPr="00A07655">
        <w:rPr>
          <w:rFonts w:ascii="Calibri" w:eastAsia="Calibri" w:hAnsi="Calibri" w:cs="Times New Roman"/>
          <w:spacing w:val="6"/>
        </w:rPr>
        <w:t xml:space="preserve">of concentrating on a person’s actions, Virtue Theory concentrates on a person’s character (‘ethos’ in Greek).  More specifically it concentrates on developing a person’s virtues and reducing their vices.  </w:t>
      </w:r>
    </w:p>
    <w:p w14:paraId="71A1A89E" w14:textId="77777777" w:rsidR="00A07655" w:rsidRPr="00A07655" w:rsidRDefault="00A07655" w:rsidP="00A07655">
      <w:pPr>
        <w:numPr>
          <w:ilvl w:val="0"/>
          <w:numId w:val="32"/>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Virtues (arete in Greek) = our good characteristics (ethos): such as kindness, patience, friendliness etc.</w:t>
      </w:r>
    </w:p>
    <w:p w14:paraId="61CEB141" w14:textId="77777777" w:rsidR="00A07655" w:rsidRPr="00A07655" w:rsidRDefault="00A07655" w:rsidP="00A07655">
      <w:pPr>
        <w:numPr>
          <w:ilvl w:val="0"/>
          <w:numId w:val="28"/>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Vices = our bad characteristics: such as greed, selfishness, jealousy etc.</w:t>
      </w:r>
    </w:p>
    <w:p w14:paraId="5172EE31" w14:textId="77777777" w:rsidR="00A07655" w:rsidRPr="00A07655" w:rsidRDefault="00A07655" w:rsidP="00A07655">
      <w:pPr>
        <w:numPr>
          <w:ilvl w:val="0"/>
          <w:numId w:val="20"/>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spacing w:val="6"/>
        </w:rPr>
        <w:t xml:space="preserve">Therefore, Virtue Theory is interested in what virtues make a good person, rather than the actions the person does.  </w:t>
      </w:r>
      <w:r w:rsidRPr="00A07655">
        <w:rPr>
          <w:rFonts w:ascii="Calibri" w:eastAsia="Calibri" w:hAnsi="Calibri" w:cs="Times New Roman"/>
        </w:rPr>
        <w:t xml:space="preserve"> </w:t>
      </w:r>
    </w:p>
    <w:p w14:paraId="4128B700" w14:textId="77777777" w:rsidR="00A07655" w:rsidRPr="00A07655" w:rsidRDefault="00A07655" w:rsidP="00A07655">
      <w:pPr>
        <w:numPr>
          <w:ilvl w:val="0"/>
          <w:numId w:val="20"/>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This is not to say that Virtue Theory completely ignores actions - Virtue Theory works on the assumption that if a moral agent’s character (ethos) can be moulded with virtues, then this person would automatically do good actions (because of their good character).</w:t>
      </w:r>
    </w:p>
    <w:p w14:paraId="520155BD" w14:textId="77777777"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07655">
        <w:rPr>
          <w:rFonts w:ascii="Calibri" w:eastAsia="Calibri" w:hAnsi="Calibri" w:cs="Times New Roman"/>
          <w:b/>
        </w:rPr>
        <w:t xml:space="preserve">Example of Virtue Theory in practice </w:t>
      </w:r>
    </w:p>
    <w:p w14:paraId="18430C3A" w14:textId="77777777" w:rsidR="00A07655" w:rsidRPr="00A07655" w:rsidRDefault="00A07655" w:rsidP="00A07655">
      <w:pPr>
        <w:numPr>
          <w:ilvl w:val="0"/>
          <w:numId w:val="29"/>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spacing w:val="2"/>
        </w:rPr>
      </w:pPr>
      <w:r w:rsidRPr="00A07655">
        <w:rPr>
          <w:rFonts w:ascii="Calibri" w:eastAsia="Calibri" w:hAnsi="Calibri" w:cs="Times New Roman"/>
          <w:spacing w:val="2"/>
        </w:rPr>
        <w:t>We will consider lying as our example:</w:t>
      </w:r>
    </w:p>
    <w:p w14:paraId="5F38DB5E" w14:textId="77777777" w:rsidR="00A07655" w:rsidRPr="00A07655" w:rsidRDefault="00A07655" w:rsidP="00A07655">
      <w:pPr>
        <w:numPr>
          <w:ilvl w:val="0"/>
          <w:numId w:val="3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spacing w:val="2"/>
        </w:rPr>
      </w:pPr>
      <w:r w:rsidRPr="00A07655">
        <w:rPr>
          <w:rFonts w:ascii="Calibri" w:eastAsia="Calibri" w:hAnsi="Calibri" w:cs="Times New Roman"/>
          <w:b/>
          <w:spacing w:val="2"/>
        </w:rPr>
        <w:t>Divine Command Theory</w:t>
      </w:r>
      <w:r w:rsidRPr="00A07655">
        <w:rPr>
          <w:rFonts w:ascii="Calibri" w:eastAsia="Calibri" w:hAnsi="Calibri" w:cs="Times New Roman"/>
          <w:spacing w:val="2"/>
        </w:rPr>
        <w:t xml:space="preserve">: would argue that the action of lying is always wrong, this is because it breaks one of the Ten Commandments (in Exodus 20).  </w:t>
      </w:r>
    </w:p>
    <w:p w14:paraId="23449E3C" w14:textId="77777777" w:rsidR="00A07655" w:rsidRPr="00A07655" w:rsidRDefault="00A07655" w:rsidP="00A07655">
      <w:pPr>
        <w:numPr>
          <w:ilvl w:val="0"/>
          <w:numId w:val="3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spacing w:val="2"/>
        </w:rPr>
      </w:pPr>
      <w:r w:rsidRPr="00A07655">
        <w:rPr>
          <w:rFonts w:ascii="Calibri" w:eastAsia="Calibri" w:hAnsi="Calibri" w:cs="Times New Roman"/>
          <w:b/>
          <w:spacing w:val="2"/>
        </w:rPr>
        <w:t>Virtue Theory</w:t>
      </w:r>
      <w:r w:rsidRPr="00A07655">
        <w:rPr>
          <w:rFonts w:ascii="Calibri" w:eastAsia="Calibri" w:hAnsi="Calibri" w:cs="Times New Roman"/>
          <w:spacing w:val="2"/>
        </w:rPr>
        <w:t>: a virtuous person (a person of good character) could either lie, or not, however if they did lie it would be because they were upholding one of their virtuous (kindness, generosity etc) and not for a vice (greed, selfishness etc).</w:t>
      </w:r>
    </w:p>
    <w:p w14:paraId="1A772BA8" w14:textId="77777777"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07655">
        <w:rPr>
          <w:rFonts w:ascii="Calibri" w:eastAsia="Calibri" w:hAnsi="Calibri" w:cs="Times New Roman"/>
          <w:b/>
        </w:rPr>
        <w:t>Developing the virtues</w:t>
      </w:r>
    </w:p>
    <w:p w14:paraId="68D286EC" w14:textId="77777777" w:rsidR="00A07655" w:rsidRPr="00A07655" w:rsidRDefault="00A07655" w:rsidP="00A07655">
      <w:pPr>
        <w:numPr>
          <w:ilvl w:val="0"/>
          <w:numId w:val="20"/>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Virtue Theory seeks to determine whether there are any key virtues that underpin a good character.</w:t>
      </w:r>
    </w:p>
    <w:p w14:paraId="6F8F0318" w14:textId="77777777" w:rsidR="00A07655" w:rsidRPr="00A07655" w:rsidRDefault="00A07655" w:rsidP="00A07655">
      <w:pPr>
        <w:numPr>
          <w:ilvl w:val="0"/>
          <w:numId w:val="20"/>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For example, what virtues did Martin Luther King or Nelson Mandela have.  Once we have discovered the virtues of, for example Martin Luther King (such as compassion), we could develop (through practice) those virtues in our own life.   </w:t>
      </w:r>
    </w:p>
    <w:p w14:paraId="5C76971E" w14:textId="77777777"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07655">
        <w:rPr>
          <w:rFonts w:ascii="Calibri" w:eastAsia="Calibri" w:hAnsi="Calibri" w:cs="Times New Roman"/>
          <w:b/>
        </w:rPr>
        <w:t>Different versions of Virtue Theory</w:t>
      </w:r>
    </w:p>
    <w:p w14:paraId="4C904D36" w14:textId="77777777" w:rsidR="00A07655" w:rsidRPr="00A07655" w:rsidRDefault="00A07655" w:rsidP="00A07655">
      <w:pPr>
        <w:numPr>
          <w:ilvl w:val="0"/>
          <w:numId w:val="34"/>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A07655">
        <w:rPr>
          <w:rFonts w:ascii="Calibri" w:eastAsia="Calibri" w:hAnsi="Calibri" w:cs="Times New Roman"/>
        </w:rPr>
        <w:t xml:space="preserve">Over the centuries there has been much discussion on the virtues that make up a good character (ethos).  However, we only need to consider two contributors: Aristotle and Jesus  </w:t>
      </w:r>
    </w:p>
    <w:p w14:paraId="6BED9DA9" w14:textId="77777777" w:rsidR="00385CA7" w:rsidRDefault="00385CA7" w:rsidP="00A07655">
      <w:pPr>
        <w:spacing w:after="0" w:line="240" w:lineRule="auto"/>
        <w:jc w:val="center"/>
        <w:rPr>
          <w:rFonts w:ascii="Calibri" w:eastAsia="Calibri" w:hAnsi="Calibri" w:cs="Times New Roman"/>
          <w:b/>
          <w:sz w:val="26"/>
          <w:szCs w:val="26"/>
        </w:rPr>
      </w:pPr>
    </w:p>
    <w:p w14:paraId="56EEFF5C" w14:textId="30A2ADAD" w:rsidR="00A07655" w:rsidRPr="00A07655" w:rsidRDefault="00A07655" w:rsidP="00A07655">
      <w:pPr>
        <w:spacing w:after="0" w:line="240" w:lineRule="auto"/>
        <w:jc w:val="center"/>
        <w:rPr>
          <w:rFonts w:ascii="Calibri" w:eastAsia="Calibri" w:hAnsi="Calibri" w:cs="Times New Roman"/>
          <w:b/>
          <w:sz w:val="26"/>
          <w:szCs w:val="26"/>
        </w:rPr>
      </w:pPr>
      <w:r w:rsidRPr="00A07655">
        <w:rPr>
          <w:rFonts w:ascii="Calibri" w:eastAsia="Calibri" w:hAnsi="Calibri" w:cs="Times New Roman"/>
          <w:b/>
          <w:sz w:val="26"/>
          <w:szCs w:val="26"/>
        </w:rPr>
        <w:lastRenderedPageBreak/>
        <w:t xml:space="preserve">Contributor 1 – Aristotle </w:t>
      </w:r>
    </w:p>
    <w:p w14:paraId="29C75818" w14:textId="77777777"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07655">
        <w:rPr>
          <w:rFonts w:ascii="Calibri" w:eastAsia="Calibri" w:hAnsi="Calibri" w:cs="Times New Roman"/>
          <w:b/>
        </w:rPr>
        <w:t>Background</w:t>
      </w:r>
    </w:p>
    <w:p w14:paraId="5F8B6B3B" w14:textId="77777777" w:rsidR="00A07655" w:rsidRPr="00A07655" w:rsidRDefault="00A07655" w:rsidP="00A07655">
      <w:pPr>
        <w:numPr>
          <w:ilvl w:val="0"/>
          <w:numId w:val="21"/>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Aristotle (384–322 BCE) was an ancient Greek philosopher.  Aristotle reasoned out a set of virtues that helped a moral agent to be a successful member of their community, which Aristotle believed would bring them happiness (eudaimonia in Greek). Aristotle argued eudaimonia was the main aim of every member of a community.</w:t>
      </w:r>
    </w:p>
    <w:p w14:paraId="029DA076" w14:textId="77777777"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07655">
        <w:rPr>
          <w:rFonts w:ascii="Calibri" w:eastAsia="Calibri" w:hAnsi="Calibri" w:cs="Times New Roman"/>
          <w:b/>
        </w:rPr>
        <w:t>Moral Virtues</w:t>
      </w:r>
    </w:p>
    <w:p w14:paraId="7421832A" w14:textId="77777777" w:rsidR="00A07655" w:rsidRPr="00A07655" w:rsidRDefault="00A07655" w:rsidP="00A07655">
      <w:pPr>
        <w:numPr>
          <w:ilvl w:val="0"/>
          <w:numId w:val="22"/>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Aristotle empirically studied the people around him – particularly studying those members of society he thought had achieved eudaimonia (happiness from being a successful member of a community).  From these studies, Aristotle developed what he believed were the essential virtues that would enable a person to achieve eudaimonia.</w:t>
      </w:r>
    </w:p>
    <w:p w14:paraId="44B1DA38" w14:textId="77777777" w:rsidR="00A07655" w:rsidRPr="00A07655" w:rsidRDefault="00A07655" w:rsidP="00A07655">
      <w:pPr>
        <w:numPr>
          <w:ilvl w:val="0"/>
          <w:numId w:val="22"/>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There were 12 of them and they are commonly referred to as the ‘12 moral virtues’ (or qualities of character) </w:t>
      </w:r>
    </w:p>
    <w:p w14:paraId="760D7FC4" w14:textId="77777777" w:rsidR="00A07655" w:rsidRPr="00A07655" w:rsidRDefault="00A07655" w:rsidP="00A07655">
      <w:pPr>
        <w:numPr>
          <w:ilvl w:val="0"/>
          <w:numId w:val="22"/>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Aristotle believed that these 12 moral virtues could be developed only through habit/practice.</w:t>
      </w:r>
    </w:p>
    <w:p w14:paraId="7EEB71D8" w14:textId="77777777" w:rsidR="00A07655" w:rsidRPr="00A07655" w:rsidRDefault="00A07655" w:rsidP="00A07655">
      <w:pPr>
        <w:numPr>
          <w:ilvl w:val="0"/>
          <w:numId w:val="22"/>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Two of the 12 moral virtues are below (check out the others but you don’t need to memories them all)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3260"/>
        <w:gridCol w:w="4139"/>
      </w:tblGrid>
      <w:tr w:rsidR="00A07655" w:rsidRPr="00A07655" w14:paraId="7D16BB80" w14:textId="77777777" w:rsidTr="00A46493">
        <w:tc>
          <w:tcPr>
            <w:tcW w:w="3374" w:type="dxa"/>
          </w:tcPr>
          <w:p w14:paraId="297B5E30" w14:textId="77777777" w:rsidR="00A07655" w:rsidRPr="00A07655" w:rsidRDefault="00A07655" w:rsidP="00A07655">
            <w:pPr>
              <w:spacing w:after="0" w:line="240" w:lineRule="auto"/>
              <w:jc w:val="center"/>
              <w:rPr>
                <w:rFonts w:ascii="Calibri" w:eastAsia="Calibri" w:hAnsi="Calibri" w:cs="Times New Roman"/>
                <w:b/>
              </w:rPr>
            </w:pPr>
            <w:r w:rsidRPr="00A07655">
              <w:rPr>
                <w:rFonts w:ascii="Calibri" w:eastAsia="Calibri" w:hAnsi="Calibri" w:cs="Times New Roman"/>
              </w:rPr>
              <w:t xml:space="preserve">   </w:t>
            </w:r>
            <w:r w:rsidRPr="00A07655">
              <w:rPr>
                <w:rFonts w:ascii="Calibri" w:eastAsia="Calibri" w:hAnsi="Calibri" w:cs="Times New Roman"/>
                <w:b/>
              </w:rPr>
              <w:t>Excess of the moral virtue (vice)</w:t>
            </w:r>
          </w:p>
        </w:tc>
        <w:tc>
          <w:tcPr>
            <w:tcW w:w="3260" w:type="dxa"/>
          </w:tcPr>
          <w:p w14:paraId="7CD90E82" w14:textId="77777777" w:rsidR="00A07655" w:rsidRPr="00A07655" w:rsidRDefault="00A07655" w:rsidP="00A07655">
            <w:pPr>
              <w:keepNext/>
              <w:keepLines/>
              <w:spacing w:before="40" w:after="0" w:line="240" w:lineRule="auto"/>
              <w:jc w:val="center"/>
              <w:outlineLvl w:val="1"/>
              <w:rPr>
                <w:rFonts w:ascii="Calibri" w:eastAsia="Times New Roman" w:hAnsi="Calibri" w:cs="Times New Roman"/>
                <w:b/>
                <w:color w:val="2E74B5"/>
              </w:rPr>
            </w:pPr>
            <w:r w:rsidRPr="00A07655">
              <w:rPr>
                <w:rFonts w:ascii="Calibri" w:eastAsia="Times New Roman" w:hAnsi="Calibri" w:cs="Times New Roman"/>
                <w:b/>
                <w:color w:val="000000"/>
              </w:rPr>
              <w:t>Moral Virtue</w:t>
            </w:r>
          </w:p>
        </w:tc>
        <w:tc>
          <w:tcPr>
            <w:tcW w:w="4139" w:type="dxa"/>
          </w:tcPr>
          <w:p w14:paraId="2E0E7E79" w14:textId="77777777" w:rsidR="00A07655" w:rsidRPr="00A07655" w:rsidRDefault="00A07655" w:rsidP="00A07655">
            <w:pPr>
              <w:spacing w:after="0" w:line="240" w:lineRule="auto"/>
              <w:jc w:val="center"/>
              <w:rPr>
                <w:rFonts w:ascii="Calibri" w:eastAsia="Calibri" w:hAnsi="Calibri" w:cs="Times New Roman"/>
                <w:b/>
              </w:rPr>
            </w:pPr>
            <w:r w:rsidRPr="00A07655">
              <w:rPr>
                <w:rFonts w:ascii="Calibri" w:eastAsia="Calibri" w:hAnsi="Calibri" w:cs="Times New Roman"/>
                <w:b/>
              </w:rPr>
              <w:t>Deficiency of the moral virtue (vice)</w:t>
            </w:r>
          </w:p>
        </w:tc>
      </w:tr>
      <w:tr w:rsidR="00A07655" w:rsidRPr="00A07655" w14:paraId="2AE4A6C8" w14:textId="77777777" w:rsidTr="00A46493">
        <w:tc>
          <w:tcPr>
            <w:tcW w:w="3374" w:type="dxa"/>
          </w:tcPr>
          <w:p w14:paraId="6C240BA4" w14:textId="77777777" w:rsidR="00A07655" w:rsidRPr="00A07655" w:rsidRDefault="00A07655" w:rsidP="00A07655">
            <w:pPr>
              <w:spacing w:after="0" w:line="240" w:lineRule="auto"/>
              <w:jc w:val="center"/>
              <w:rPr>
                <w:rFonts w:ascii="Calibri" w:eastAsia="Calibri" w:hAnsi="Calibri" w:cs="Times New Roman"/>
                <w:bCs/>
              </w:rPr>
            </w:pPr>
            <w:r w:rsidRPr="00A07655">
              <w:rPr>
                <w:rFonts w:ascii="Calibri" w:eastAsia="Calibri" w:hAnsi="Calibri" w:cs="Times New Roman"/>
                <w:bCs/>
              </w:rPr>
              <w:t>Rashness</w:t>
            </w:r>
          </w:p>
          <w:p w14:paraId="3DDF9361" w14:textId="77777777" w:rsidR="00A07655" w:rsidRPr="00A07655" w:rsidRDefault="00A07655" w:rsidP="00A07655">
            <w:pPr>
              <w:spacing w:after="0" w:line="240" w:lineRule="auto"/>
              <w:jc w:val="center"/>
              <w:rPr>
                <w:rFonts w:ascii="Calibri" w:eastAsia="Calibri" w:hAnsi="Calibri" w:cs="Times New Roman"/>
              </w:rPr>
            </w:pPr>
            <w:r w:rsidRPr="00A07655">
              <w:rPr>
                <w:rFonts w:ascii="Calibri" w:eastAsia="Calibri" w:hAnsi="Calibri" w:cs="Times New Roman"/>
              </w:rPr>
              <w:t>Buffoonery</w:t>
            </w:r>
          </w:p>
        </w:tc>
        <w:tc>
          <w:tcPr>
            <w:tcW w:w="3260" w:type="dxa"/>
          </w:tcPr>
          <w:p w14:paraId="4525D35E" w14:textId="77777777" w:rsidR="00A07655" w:rsidRPr="00A07655" w:rsidRDefault="00A07655" w:rsidP="00A07655">
            <w:pPr>
              <w:spacing w:after="0" w:line="240" w:lineRule="auto"/>
              <w:jc w:val="center"/>
              <w:rPr>
                <w:rFonts w:ascii="Calibri" w:eastAsia="Calibri" w:hAnsi="Calibri" w:cs="Times New Roman"/>
                <w:b/>
                <w:bCs/>
              </w:rPr>
            </w:pPr>
            <w:r w:rsidRPr="00A07655">
              <w:rPr>
                <w:rFonts w:ascii="Calibri" w:eastAsia="Calibri" w:hAnsi="Calibri" w:cs="Times New Roman"/>
                <w:b/>
                <w:bCs/>
              </w:rPr>
              <w:t>Courage</w:t>
            </w:r>
          </w:p>
          <w:p w14:paraId="572AA2E6" w14:textId="77777777" w:rsidR="00A07655" w:rsidRPr="00A07655" w:rsidRDefault="00A07655" w:rsidP="00A07655">
            <w:pPr>
              <w:spacing w:after="0" w:line="240" w:lineRule="auto"/>
              <w:jc w:val="center"/>
              <w:rPr>
                <w:rFonts w:ascii="Calibri" w:eastAsia="Calibri" w:hAnsi="Calibri" w:cs="Times New Roman"/>
                <w:b/>
              </w:rPr>
            </w:pPr>
            <w:r w:rsidRPr="00A07655">
              <w:rPr>
                <w:rFonts w:ascii="Calibri" w:eastAsia="Calibri" w:hAnsi="Calibri" w:cs="Times New Roman"/>
                <w:b/>
              </w:rPr>
              <w:t>Wittiness</w:t>
            </w:r>
          </w:p>
        </w:tc>
        <w:tc>
          <w:tcPr>
            <w:tcW w:w="4139" w:type="dxa"/>
          </w:tcPr>
          <w:p w14:paraId="19B84506" w14:textId="77777777" w:rsidR="00A07655" w:rsidRPr="00A07655" w:rsidRDefault="00A07655" w:rsidP="00A07655">
            <w:pPr>
              <w:spacing w:after="0" w:line="240" w:lineRule="auto"/>
              <w:jc w:val="center"/>
              <w:rPr>
                <w:rFonts w:ascii="Calibri" w:eastAsia="Calibri" w:hAnsi="Calibri" w:cs="Times New Roman"/>
                <w:bCs/>
              </w:rPr>
            </w:pPr>
            <w:r w:rsidRPr="00A07655">
              <w:rPr>
                <w:rFonts w:ascii="Calibri" w:eastAsia="Calibri" w:hAnsi="Calibri" w:cs="Times New Roman"/>
                <w:bCs/>
              </w:rPr>
              <w:t>Cowardice</w:t>
            </w:r>
          </w:p>
          <w:p w14:paraId="4D3CA722" w14:textId="77777777" w:rsidR="00A07655" w:rsidRPr="00A07655" w:rsidRDefault="00A07655" w:rsidP="00A07655">
            <w:pPr>
              <w:spacing w:after="0" w:line="240" w:lineRule="auto"/>
              <w:jc w:val="center"/>
              <w:rPr>
                <w:rFonts w:ascii="Calibri" w:eastAsia="Calibri" w:hAnsi="Calibri" w:cs="Times New Roman"/>
              </w:rPr>
            </w:pPr>
            <w:r w:rsidRPr="00A07655">
              <w:rPr>
                <w:rFonts w:ascii="Calibri" w:eastAsia="Calibri" w:hAnsi="Calibri" w:cs="Times New Roman"/>
              </w:rPr>
              <w:t>Boorishness</w:t>
            </w:r>
          </w:p>
        </w:tc>
      </w:tr>
    </w:tbl>
    <w:p w14:paraId="20DF21EC" w14:textId="77777777" w:rsidR="00A07655" w:rsidRPr="00A07655" w:rsidRDefault="00A07655" w:rsidP="00A07655">
      <w:pPr>
        <w:numPr>
          <w:ilvl w:val="0"/>
          <w:numId w:val="2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The moral virtues are in the middle column: courage and wittiness. </w:t>
      </w:r>
    </w:p>
    <w:p w14:paraId="2B25175A" w14:textId="77777777"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07655">
        <w:rPr>
          <w:rFonts w:ascii="Calibri" w:eastAsia="Calibri" w:hAnsi="Calibri" w:cs="Times New Roman"/>
          <w:b/>
        </w:rPr>
        <w:t>Doctrine of the Mean:</w:t>
      </w:r>
    </w:p>
    <w:p w14:paraId="48FDAF83" w14:textId="77777777" w:rsidR="00A07655" w:rsidRPr="00A07655" w:rsidRDefault="00A07655" w:rsidP="00A07655">
      <w:pPr>
        <w:numPr>
          <w:ilvl w:val="0"/>
          <w:numId w:val="2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However, you will notice that the moral virtues (in the middle column) are surrounded by the excess of the virtue (on the left) and the deficiency of the virtue (on the right). These are the vices (or the wrong way to try and achieve the virtue).  Aristotle does this so that not only does he tell us what the good moral virtues are but also explains how to achieve them. </w:t>
      </w:r>
    </w:p>
    <w:p w14:paraId="474309EF" w14:textId="77777777" w:rsidR="00A07655" w:rsidRPr="00A07655" w:rsidRDefault="00A07655" w:rsidP="00A07655">
      <w:pPr>
        <w:numPr>
          <w:ilvl w:val="0"/>
          <w:numId w:val="2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Aristotle does this with what is known as the ‘</w:t>
      </w:r>
      <w:r w:rsidRPr="00A07655">
        <w:rPr>
          <w:rFonts w:ascii="Calibri" w:eastAsia="Calibri" w:hAnsi="Calibri" w:cs="Times New Roman"/>
          <w:b/>
        </w:rPr>
        <w:t xml:space="preserve">Doctrine of the Mean’ (a.k.a. the Golden Mean) </w:t>
      </w:r>
    </w:p>
    <w:p w14:paraId="71E0EB64" w14:textId="77777777" w:rsidR="00A07655" w:rsidRPr="00A07655" w:rsidRDefault="00A07655" w:rsidP="00A07655">
      <w:pPr>
        <w:numPr>
          <w:ilvl w:val="0"/>
          <w:numId w:val="2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According to the Aristotle we all have the potential to develop the 12 moral virtues. The way we do this is to ensure that we keep away from either the excess or deficiency of the virtue (the two vices); so that we achieve the ‘mean’ or midway point. He argued that achieving the moral virtues was a matter of balancing between the two extremes.</w:t>
      </w:r>
    </w:p>
    <w:p w14:paraId="5CB345CD" w14:textId="77777777" w:rsidR="00A07655" w:rsidRPr="00A07655" w:rsidRDefault="00A07655" w:rsidP="00A07655">
      <w:pPr>
        <w:numPr>
          <w:ilvl w:val="0"/>
          <w:numId w:val="2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Aristotle argued this takes practice, until it becomes habit. However, if though practice we can take the mean (middle ground) with all 12 moral virtues, we would achieve our aim of happiness (eudaimonia).  </w:t>
      </w:r>
    </w:p>
    <w:p w14:paraId="6489A7A8" w14:textId="77777777" w:rsidR="00A07655" w:rsidRPr="00A07655" w:rsidRDefault="00A07655" w:rsidP="00A07655">
      <w:pPr>
        <w:numPr>
          <w:ilvl w:val="0"/>
          <w:numId w:val="2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b/>
        </w:rPr>
        <w:t>I will illustrate the above with the example of ‘Wittiness’:</w:t>
      </w:r>
    </w:p>
    <w:p w14:paraId="0FF1BE3D" w14:textId="77777777" w:rsidR="00A07655" w:rsidRPr="00A07655" w:rsidRDefault="00A07655" w:rsidP="00A07655">
      <w:pPr>
        <w:numPr>
          <w:ilvl w:val="0"/>
          <w:numId w:val="35"/>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 The way to achieve this moral virtue is to avoid the two extremes (Buffoonery and Boorishness).  This is because no one really likes ‘hanging around with’ someone who is boorish (boring) and therefore they will not be a successful member of their community.  </w:t>
      </w:r>
    </w:p>
    <w:p w14:paraId="481BD458" w14:textId="77777777" w:rsidR="00A07655" w:rsidRPr="00A07655" w:rsidRDefault="00A07655" w:rsidP="00A07655">
      <w:pPr>
        <w:numPr>
          <w:ilvl w:val="0"/>
          <w:numId w:val="35"/>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On the other extreme no likes to ‘hanging around with’ a buffoon because they quickly become irritating (and thus they too will not be a successful member of their community).  </w:t>
      </w:r>
    </w:p>
    <w:p w14:paraId="6EAE17EC" w14:textId="77777777" w:rsidR="00A07655" w:rsidRPr="00A07655" w:rsidRDefault="00A07655" w:rsidP="00A07655">
      <w:pPr>
        <w:numPr>
          <w:ilvl w:val="0"/>
          <w:numId w:val="35"/>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Therefore, the way to develop the virtue of wittiness is to take the </w:t>
      </w:r>
      <w:r w:rsidRPr="00A07655">
        <w:rPr>
          <w:rFonts w:ascii="Calibri" w:eastAsia="Calibri" w:hAnsi="Calibri" w:cs="Times New Roman"/>
          <w:b/>
        </w:rPr>
        <w:t>mean (middle way)</w:t>
      </w:r>
      <w:r w:rsidRPr="00A07655">
        <w:rPr>
          <w:rFonts w:ascii="Calibri" w:eastAsia="Calibri" w:hAnsi="Calibri" w:cs="Times New Roman"/>
        </w:rPr>
        <w:t xml:space="preserve"> between the two extremes of boorishness and buffoonery.  If you can do this (with practice) you will become happy because you will be a successful (popular) member of your community (because people like to ‘hang around with’ witty people).</w:t>
      </w:r>
    </w:p>
    <w:p w14:paraId="27D89E6A" w14:textId="77777777"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07655">
        <w:rPr>
          <w:rFonts w:ascii="Calibri" w:eastAsia="Calibri" w:hAnsi="Calibri" w:cs="Times New Roman"/>
          <w:b/>
        </w:rPr>
        <w:t>Phronesis:</w:t>
      </w:r>
    </w:p>
    <w:p w14:paraId="3C420EB7" w14:textId="77777777" w:rsidR="00A07655" w:rsidRPr="00A07655" w:rsidRDefault="00A07655" w:rsidP="00A07655">
      <w:pPr>
        <w:numPr>
          <w:ilvl w:val="0"/>
          <w:numId w:val="2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Aristotle also believed that underpinning all the moral virtues is phronesis (practical wisdom).  </w:t>
      </w:r>
    </w:p>
    <w:p w14:paraId="4D3B63E3" w14:textId="77777777" w:rsidR="00A07655" w:rsidRPr="00A07655" w:rsidRDefault="00A07655" w:rsidP="00A07655">
      <w:pPr>
        <w:numPr>
          <w:ilvl w:val="0"/>
          <w:numId w:val="2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Phronesis helps people to decide what the ‘midway point/mean’ course of action in any practical moral situation e.g. how do I follow the 12 moral virtues when a fight is about to break out etc.  </w:t>
      </w:r>
    </w:p>
    <w:p w14:paraId="7A73DA65" w14:textId="77777777" w:rsidR="00A07655" w:rsidRPr="00A07655" w:rsidRDefault="00A07655" w:rsidP="00A07655">
      <w:pPr>
        <w:numPr>
          <w:ilvl w:val="0"/>
          <w:numId w:val="2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This is because Aristotle believed the mid-point (mean) between the excess and deficiency is not necessarily fixed.  This is because it can vary depending on the situation.  This is where you need phronesis (practical wisdom) is needed i.e. to decide where the mean is in a </w:t>
      </w:r>
      <w:proofErr w:type="gramStart"/>
      <w:r w:rsidRPr="00A07655">
        <w:rPr>
          <w:rFonts w:ascii="Calibri" w:eastAsia="Calibri" w:hAnsi="Calibri" w:cs="Times New Roman"/>
        </w:rPr>
        <w:t>particular situation</w:t>
      </w:r>
      <w:proofErr w:type="gramEnd"/>
      <w:r w:rsidRPr="00A07655">
        <w:rPr>
          <w:rFonts w:ascii="Calibri" w:eastAsia="Calibri" w:hAnsi="Calibri" w:cs="Times New Roman"/>
        </w:rPr>
        <w:t xml:space="preserve">.  </w:t>
      </w:r>
    </w:p>
    <w:p w14:paraId="498E5A37" w14:textId="15C6581B" w:rsidR="00A07655" w:rsidRPr="00385CA7" w:rsidRDefault="00A07655" w:rsidP="00A07655">
      <w:pPr>
        <w:numPr>
          <w:ilvl w:val="0"/>
          <w:numId w:val="23"/>
        </w:num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r w:rsidRPr="00A07655">
        <w:rPr>
          <w:rFonts w:ascii="Calibri" w:eastAsia="Calibri" w:hAnsi="Calibri" w:cs="Times New Roman"/>
        </w:rPr>
        <w:t xml:space="preserve">Aristotle believed that phronesis is acquired as we age and become more autonomous (our own individual selves).  As Aristotle stated: </w:t>
      </w:r>
      <w:r w:rsidRPr="00A07655">
        <w:rPr>
          <w:rFonts w:ascii="Calibri" w:eastAsia="Calibri" w:hAnsi="Calibri" w:cs="Times New Roman"/>
          <w:b/>
        </w:rPr>
        <w:t>“the virtuous person has practical wisdom, the ability to know when and how best to apply the virtues.”</w:t>
      </w:r>
    </w:p>
    <w:p w14:paraId="752EB316" w14:textId="1B994470" w:rsidR="00385CA7" w:rsidRDefault="00385CA7" w:rsidP="00385CA7">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p>
    <w:p w14:paraId="61E33076" w14:textId="77777777" w:rsidR="00385CA7" w:rsidRPr="00A07655" w:rsidRDefault="00385CA7" w:rsidP="00385CA7">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rPr>
      </w:pPr>
    </w:p>
    <w:p w14:paraId="2BFB2232" w14:textId="77777777" w:rsid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p>
    <w:p w14:paraId="7527BDD4" w14:textId="6C3E4572"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07655">
        <w:rPr>
          <w:rFonts w:ascii="Calibri" w:eastAsia="Calibri" w:hAnsi="Calibri" w:cs="Times New Roman"/>
          <w:b/>
        </w:rPr>
        <w:lastRenderedPageBreak/>
        <w:t>Intellectual Virtues:</w:t>
      </w:r>
    </w:p>
    <w:p w14:paraId="10AA63A8" w14:textId="77777777" w:rsidR="00A07655" w:rsidRPr="00A07655" w:rsidRDefault="00A07655" w:rsidP="00A07655">
      <w:pPr>
        <w:numPr>
          <w:ilvl w:val="0"/>
          <w:numId w:val="3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A07655">
        <w:rPr>
          <w:rFonts w:ascii="Calibri" w:eastAsia="Calibri" w:hAnsi="Calibri" w:cs="Times New Roman"/>
        </w:rPr>
        <w:t>Aristotle also argued that we need to develop a second set of virtues called the intellectual virtues.</w:t>
      </w:r>
    </w:p>
    <w:p w14:paraId="73BDDE66" w14:textId="77777777" w:rsidR="00A07655" w:rsidRPr="00A07655" w:rsidRDefault="00A07655" w:rsidP="00A07655">
      <w:pPr>
        <w:numPr>
          <w:ilvl w:val="0"/>
          <w:numId w:val="3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A07655">
        <w:rPr>
          <w:rFonts w:ascii="Calibri" w:eastAsia="Calibri" w:hAnsi="Calibri" w:cs="Times New Roman"/>
        </w:rPr>
        <w:t>The intellectual virtues are associated with our minds and are intended to improve the quality of our minds.  They need to be cultivated (developed) through instruction and guidance (taught rather than just practised).</w:t>
      </w:r>
    </w:p>
    <w:p w14:paraId="5609DC00" w14:textId="77777777" w:rsidR="00A07655" w:rsidRPr="00A07655" w:rsidRDefault="00A07655" w:rsidP="00A07655">
      <w:pPr>
        <w:numPr>
          <w:ilvl w:val="0"/>
          <w:numId w:val="36"/>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A07655">
        <w:rPr>
          <w:rFonts w:ascii="Calibri" w:eastAsia="Calibri" w:hAnsi="Calibri" w:cs="Times New Roman"/>
        </w:rPr>
        <w:t>There are 9 intellectual virtues comprising five primary intellectual virtues and four secondary intellectual virtues.  Again, they do not all have to be learnt, so below I’ve put one example of a primary intellectual virtue and one secondary intellectual virtue:</w:t>
      </w:r>
    </w:p>
    <w:p w14:paraId="5349CA09" w14:textId="77777777" w:rsidR="00A07655" w:rsidRPr="00A07655" w:rsidRDefault="00A07655" w:rsidP="00A07655">
      <w:pPr>
        <w:numPr>
          <w:ilvl w:val="0"/>
          <w:numId w:val="37"/>
        </w:numPr>
        <w:pBdr>
          <w:top w:val="single" w:sz="4" w:space="1" w:color="auto"/>
          <w:left w:val="single" w:sz="4" w:space="4" w:color="auto"/>
          <w:bottom w:val="single" w:sz="4" w:space="1" w:color="auto"/>
          <w:right w:val="single" w:sz="4" w:space="4" w:color="auto"/>
        </w:pBdr>
        <w:contextualSpacing/>
        <w:rPr>
          <w:rFonts w:ascii="Calibri" w:eastAsia="Calibri" w:hAnsi="Calibri" w:cs="Times New Roman"/>
        </w:rPr>
      </w:pPr>
      <w:r w:rsidRPr="00A07655">
        <w:rPr>
          <w:rFonts w:ascii="Calibri" w:eastAsia="Calibri" w:hAnsi="Calibri" w:cs="Times New Roman"/>
          <w:b/>
        </w:rPr>
        <w:t>Scientific Knowledge (</w:t>
      </w:r>
      <w:r w:rsidRPr="00A07655">
        <w:rPr>
          <w:rFonts w:ascii="Calibri" w:eastAsia="Calibri" w:hAnsi="Calibri" w:cs="Times New Roman"/>
        </w:rPr>
        <w:t>Primary Intellectual Virtue)</w:t>
      </w:r>
      <w:r w:rsidRPr="00A07655">
        <w:rPr>
          <w:rFonts w:ascii="Calibri" w:eastAsia="Calibri" w:hAnsi="Calibri" w:cs="Times New Roman"/>
          <w:b/>
        </w:rPr>
        <w:t xml:space="preserve">: </w:t>
      </w:r>
      <w:r w:rsidRPr="00A07655">
        <w:rPr>
          <w:rFonts w:ascii="Calibri" w:eastAsia="Calibri" w:hAnsi="Calibri" w:cs="Times New Roman"/>
        </w:rPr>
        <w:t>learning `facts' so that you have knowledge – not unlike the knowledge you need, in your exam, to answer Part A questions.</w:t>
      </w:r>
    </w:p>
    <w:p w14:paraId="3AE275A9" w14:textId="647EB6F8" w:rsidR="00A07655" w:rsidRPr="00A07655" w:rsidRDefault="00A07655" w:rsidP="00A07655">
      <w:pPr>
        <w:numPr>
          <w:ilvl w:val="0"/>
          <w:numId w:val="37"/>
        </w:numPr>
        <w:pBdr>
          <w:top w:val="single" w:sz="4" w:space="1" w:color="auto"/>
          <w:left w:val="single" w:sz="4" w:space="4" w:color="auto"/>
          <w:bottom w:val="single" w:sz="4" w:space="1" w:color="auto"/>
          <w:right w:val="single" w:sz="4" w:space="4" w:color="auto"/>
        </w:pBdr>
        <w:spacing w:after="0"/>
        <w:contextualSpacing/>
        <w:rPr>
          <w:rFonts w:ascii="Calibri" w:eastAsia="Calibri" w:hAnsi="Calibri" w:cs="Times New Roman"/>
        </w:rPr>
      </w:pPr>
      <w:r w:rsidRPr="00A07655">
        <w:rPr>
          <w:rFonts w:ascii="Calibri" w:eastAsia="Calibri" w:hAnsi="Calibri" w:cs="Times New Roman"/>
          <w:b/>
        </w:rPr>
        <w:t>Understanding</w:t>
      </w:r>
      <w:r w:rsidRPr="00A07655">
        <w:rPr>
          <w:rFonts w:ascii="Calibri" w:eastAsia="Calibri" w:hAnsi="Calibri" w:cs="Times New Roman"/>
        </w:rPr>
        <w:t xml:space="preserve"> (Secondary Intellectual Virtue): this goes beyond the ability to learn facts. Understanding is to be able to analyse and evaluate those facts e.g. to evaluate whether Virtue Theory is any good. Not unlike the knowledge you need, in your exam, to answer Part B questions.  </w:t>
      </w:r>
    </w:p>
    <w:p w14:paraId="1CC89942" w14:textId="77777777" w:rsidR="00A07655" w:rsidRPr="00A07655" w:rsidRDefault="00A07655" w:rsidP="00A07655">
      <w:pPr>
        <w:spacing w:after="0" w:line="240" w:lineRule="auto"/>
        <w:jc w:val="center"/>
        <w:rPr>
          <w:rFonts w:ascii="Calibri" w:eastAsia="Calibri" w:hAnsi="Calibri" w:cs="Times New Roman"/>
          <w:b/>
          <w:sz w:val="26"/>
          <w:szCs w:val="26"/>
        </w:rPr>
      </w:pPr>
      <w:r w:rsidRPr="00A07655">
        <w:rPr>
          <w:rFonts w:ascii="Calibri" w:eastAsia="Calibri" w:hAnsi="Calibri" w:cs="Times New Roman"/>
          <w:b/>
          <w:sz w:val="26"/>
          <w:szCs w:val="26"/>
        </w:rPr>
        <w:t xml:space="preserve">Contributor 2 – Jesus </w:t>
      </w:r>
    </w:p>
    <w:p w14:paraId="56AC29AE" w14:textId="77777777"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07655">
        <w:rPr>
          <w:rFonts w:ascii="Calibri" w:eastAsia="Calibri" w:hAnsi="Calibri" w:cs="Times New Roman"/>
          <w:b/>
        </w:rPr>
        <w:t>Background:</w:t>
      </w:r>
    </w:p>
    <w:p w14:paraId="25C7D499" w14:textId="77777777" w:rsidR="00A07655" w:rsidRPr="00A07655" w:rsidRDefault="00A07655" w:rsidP="00A07655">
      <w:pPr>
        <w:numPr>
          <w:ilvl w:val="0"/>
          <w:numId w:val="24"/>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b/>
          <w:u w:val="single"/>
        </w:rPr>
      </w:pPr>
      <w:r w:rsidRPr="00A07655">
        <w:rPr>
          <w:rFonts w:ascii="Calibri" w:eastAsia="Calibri" w:hAnsi="Calibri" w:cs="Times New Roman"/>
        </w:rPr>
        <w:t xml:space="preserve">There is a long history of virtues being encouraged in Christianity; particularly in the Old Testament.  For example, in the book of Ecclesiastes, Solomon writes of not finding many virtuous people.  </w:t>
      </w:r>
    </w:p>
    <w:p w14:paraId="7E33C9FE" w14:textId="77777777" w:rsidR="00A07655" w:rsidRPr="00A07655" w:rsidRDefault="00A07655" w:rsidP="00A07655">
      <w:pPr>
        <w:numPr>
          <w:ilvl w:val="0"/>
          <w:numId w:val="24"/>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b/>
          <w:u w:val="single"/>
        </w:rPr>
      </w:pPr>
      <w:r w:rsidRPr="00A07655">
        <w:rPr>
          <w:rFonts w:ascii="Calibri" w:eastAsia="Calibri" w:hAnsi="Calibri" w:cs="Times New Roman"/>
          <w:lang w:val="en"/>
        </w:rPr>
        <w:t xml:space="preserve">However, traditionally many Christians associate Christian virtues with Jesus. </w:t>
      </w:r>
    </w:p>
    <w:p w14:paraId="23D9225E" w14:textId="77777777" w:rsidR="00A07655" w:rsidRPr="00A07655" w:rsidRDefault="00A07655" w:rsidP="00A07655">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imes New Roman"/>
          <w:b/>
        </w:rPr>
      </w:pPr>
      <w:r w:rsidRPr="00A07655">
        <w:rPr>
          <w:rFonts w:ascii="Calibri" w:eastAsia="Calibri" w:hAnsi="Calibri" w:cs="Times New Roman"/>
          <w:b/>
        </w:rPr>
        <w:t>Jesus’ teachings on Virtues:</w:t>
      </w:r>
    </w:p>
    <w:p w14:paraId="5C0824D2" w14:textId="77777777" w:rsidR="00A07655" w:rsidRPr="00A07655" w:rsidRDefault="00A07655" w:rsidP="00A07655">
      <w:pPr>
        <w:numPr>
          <w:ilvl w:val="0"/>
          <w:numId w:val="24"/>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b/>
          <w:u w:val="single"/>
        </w:rPr>
      </w:pPr>
      <w:r w:rsidRPr="00A07655">
        <w:rPr>
          <w:rFonts w:ascii="Calibri" w:eastAsia="Calibri" w:hAnsi="Calibri" w:cs="Times New Roman"/>
          <w:lang w:val="en"/>
        </w:rPr>
        <w:t>Jesus’ teachings on virtues generally occurred in his influential ‘</w:t>
      </w:r>
      <w:r w:rsidRPr="00A07655">
        <w:rPr>
          <w:rFonts w:ascii="Calibri" w:eastAsia="Calibri" w:hAnsi="Calibri" w:cs="Times New Roman"/>
          <w:bCs/>
          <w:lang w:val="en"/>
        </w:rPr>
        <w:t>Sermon on the Mount’ which can be found in Matthew (</w:t>
      </w:r>
      <w:proofErr w:type="spellStart"/>
      <w:r w:rsidRPr="00A07655">
        <w:rPr>
          <w:rFonts w:ascii="Calibri" w:eastAsia="Calibri" w:hAnsi="Calibri" w:cs="Times New Roman"/>
          <w:bCs/>
          <w:lang w:val="en"/>
        </w:rPr>
        <w:t>chp</w:t>
      </w:r>
      <w:proofErr w:type="spellEnd"/>
      <w:r w:rsidRPr="00A07655">
        <w:rPr>
          <w:rFonts w:ascii="Calibri" w:eastAsia="Calibri" w:hAnsi="Calibri" w:cs="Times New Roman"/>
          <w:bCs/>
          <w:lang w:val="en"/>
        </w:rPr>
        <w:t xml:space="preserve"> 5-7).  </w:t>
      </w:r>
    </w:p>
    <w:p w14:paraId="3F7980BA" w14:textId="77777777" w:rsidR="00A07655" w:rsidRPr="00A07655" w:rsidRDefault="00A07655" w:rsidP="00A07655">
      <w:pPr>
        <w:numPr>
          <w:ilvl w:val="0"/>
          <w:numId w:val="24"/>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b/>
          <w:u w:val="single"/>
        </w:rPr>
      </w:pPr>
      <w:r w:rsidRPr="00A07655">
        <w:rPr>
          <w:rFonts w:ascii="Calibri" w:eastAsia="Calibri" w:hAnsi="Calibri" w:cs="Times New Roman"/>
          <w:bCs/>
          <w:lang w:val="en"/>
        </w:rPr>
        <w:t>The Sermon of the Mount was Jesus’ longest preach, recorded in the Bible, and it is dominated by moral teachings.  However, it is not all about virtues; the virtuous part is called the ‘Beatitudes’ found in Matthew 5.</w:t>
      </w:r>
    </w:p>
    <w:p w14:paraId="334C43C0" w14:textId="77777777" w:rsidR="00A07655" w:rsidRPr="00A07655" w:rsidRDefault="00A07655" w:rsidP="00A07655">
      <w:pPr>
        <w:numPr>
          <w:ilvl w:val="0"/>
          <w:numId w:val="24"/>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A07655">
        <w:rPr>
          <w:rFonts w:ascii="Calibri" w:eastAsia="Calibri" w:hAnsi="Calibri" w:cs="Times New Roman"/>
        </w:rPr>
        <w:t xml:space="preserve">Generally, the Beatitudes encourage positive transformation of the inner character (virtues) with </w:t>
      </w:r>
      <w:proofErr w:type="gramStart"/>
      <w:r w:rsidRPr="00A07655">
        <w:rPr>
          <w:rFonts w:ascii="Calibri" w:eastAsia="Calibri" w:hAnsi="Calibri" w:cs="Times New Roman"/>
        </w:rPr>
        <w:t>particular emphasis</w:t>
      </w:r>
      <w:proofErr w:type="gramEnd"/>
      <w:r w:rsidRPr="00A07655">
        <w:rPr>
          <w:rFonts w:ascii="Calibri" w:eastAsia="Calibri" w:hAnsi="Calibri" w:cs="Times New Roman"/>
        </w:rPr>
        <w:t xml:space="preserve"> on humility (modesty), charity, and brotherly/sisterly love.</w:t>
      </w:r>
    </w:p>
    <w:p w14:paraId="0FCFF0F9" w14:textId="77777777" w:rsidR="00A07655" w:rsidRPr="00A07655" w:rsidRDefault="00A07655" w:rsidP="00A07655">
      <w:pPr>
        <w:numPr>
          <w:ilvl w:val="0"/>
          <w:numId w:val="24"/>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rPr>
      </w:pPr>
      <w:r w:rsidRPr="00A07655">
        <w:rPr>
          <w:rFonts w:ascii="Calibri" w:eastAsia="Calibri" w:hAnsi="Calibri" w:cs="Times New Roman"/>
        </w:rPr>
        <w:t>Specifically, Jesus highlighted eight virtues in the beatitudes.  They are:</w:t>
      </w:r>
    </w:p>
    <w:p w14:paraId="375C3A3A" w14:textId="77777777" w:rsidR="00A07655" w:rsidRPr="00A07655" w:rsidRDefault="00A07655" w:rsidP="00A07655">
      <w:pPr>
        <w:numPr>
          <w:ilvl w:val="0"/>
          <w:numId w:val="30"/>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lang w:val="en"/>
        </w:rPr>
      </w:pPr>
      <w:r w:rsidRPr="00A07655">
        <w:rPr>
          <w:rFonts w:ascii="Calibri" w:eastAsia="Calibri" w:hAnsi="Calibri" w:cs="Times New Roman"/>
          <w:b/>
          <w:lang w:val="en"/>
        </w:rPr>
        <w:t xml:space="preserve">‘Blessed are the poor in spirit’: </w:t>
      </w:r>
      <w:r w:rsidRPr="00A07655">
        <w:rPr>
          <w:rFonts w:ascii="Calibri" w:eastAsia="Calibri" w:hAnsi="Calibri" w:cs="Times New Roman"/>
          <w:lang w:val="en"/>
        </w:rPr>
        <w:t xml:space="preserve">those who </w:t>
      </w:r>
      <w:proofErr w:type="spellStart"/>
      <w:r w:rsidRPr="00A07655">
        <w:rPr>
          <w:rFonts w:ascii="Calibri" w:eastAsia="Calibri" w:hAnsi="Calibri" w:cs="Times New Roman"/>
          <w:lang w:val="en"/>
        </w:rPr>
        <w:t>recognise</w:t>
      </w:r>
      <w:proofErr w:type="spellEnd"/>
      <w:r w:rsidRPr="00A07655">
        <w:rPr>
          <w:rFonts w:ascii="Calibri" w:eastAsia="Calibri" w:hAnsi="Calibri" w:cs="Times New Roman"/>
          <w:lang w:val="en"/>
        </w:rPr>
        <w:t xml:space="preserve"> their insignificance and helplessness before God. This Beatitude is therefore encouraging the virtue of humbleness   </w:t>
      </w:r>
    </w:p>
    <w:p w14:paraId="68329EA1" w14:textId="77777777" w:rsidR="00A07655" w:rsidRPr="00A07655" w:rsidRDefault="00A07655" w:rsidP="00A07655">
      <w:pPr>
        <w:numPr>
          <w:ilvl w:val="0"/>
          <w:numId w:val="30"/>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lang w:val="en"/>
        </w:rPr>
      </w:pPr>
      <w:r w:rsidRPr="00A07655">
        <w:rPr>
          <w:rFonts w:ascii="Calibri" w:eastAsia="Calibri" w:hAnsi="Calibri" w:cs="Times New Roman"/>
          <w:b/>
          <w:lang w:val="en"/>
        </w:rPr>
        <w:t>‘Blessed are those in mourning’</w:t>
      </w:r>
      <w:r w:rsidRPr="00A07655">
        <w:rPr>
          <w:rFonts w:ascii="Calibri" w:eastAsia="Calibri" w:hAnsi="Calibri" w:cs="Times New Roman"/>
          <w:lang w:val="en"/>
        </w:rPr>
        <w:t xml:space="preserve">: </w:t>
      </w:r>
      <w:proofErr w:type="spellStart"/>
      <w:r w:rsidRPr="00A07655">
        <w:rPr>
          <w:rFonts w:ascii="Calibri" w:eastAsia="Calibri" w:hAnsi="Calibri" w:cs="Times New Roman"/>
          <w:lang w:val="en"/>
        </w:rPr>
        <w:t>recognising</w:t>
      </w:r>
      <w:proofErr w:type="spellEnd"/>
      <w:r w:rsidRPr="00A07655">
        <w:rPr>
          <w:rFonts w:ascii="Calibri" w:eastAsia="Calibri" w:hAnsi="Calibri" w:cs="Times New Roman"/>
          <w:lang w:val="en"/>
        </w:rPr>
        <w:t xml:space="preserve"> concern or regret at being separated from God – the virtue of humility.  </w:t>
      </w:r>
    </w:p>
    <w:p w14:paraId="78FC8557" w14:textId="77777777" w:rsidR="00A07655" w:rsidRPr="00A07655" w:rsidRDefault="00A07655" w:rsidP="00A07655">
      <w:pPr>
        <w:numPr>
          <w:ilvl w:val="0"/>
          <w:numId w:val="30"/>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lang w:val="en"/>
        </w:rPr>
      </w:pPr>
      <w:r w:rsidRPr="00A07655">
        <w:rPr>
          <w:rFonts w:ascii="Calibri" w:eastAsia="Calibri" w:hAnsi="Calibri" w:cs="Times New Roman"/>
          <w:b/>
          <w:bCs/>
          <w:lang w:val="en"/>
        </w:rPr>
        <w:t>‘Blessed are the meek’:</w:t>
      </w:r>
      <w:r w:rsidRPr="00A07655">
        <w:rPr>
          <w:rFonts w:ascii="Calibri" w:eastAsia="Calibri" w:hAnsi="Calibri" w:cs="Times New Roman"/>
          <w:bCs/>
          <w:lang w:val="en"/>
        </w:rPr>
        <w:t xml:space="preserve"> those who support others without making a scene about it e.g. an </w:t>
      </w:r>
      <w:proofErr w:type="gramStart"/>
      <w:r w:rsidRPr="00A07655">
        <w:rPr>
          <w:rFonts w:ascii="Calibri" w:eastAsia="Calibri" w:hAnsi="Calibri" w:cs="Times New Roman"/>
          <w:lang w:val="en"/>
        </w:rPr>
        <w:t>individual feeds</w:t>
      </w:r>
      <w:proofErr w:type="gramEnd"/>
      <w:r w:rsidRPr="00A07655">
        <w:rPr>
          <w:rFonts w:ascii="Calibri" w:eastAsia="Calibri" w:hAnsi="Calibri" w:cs="Times New Roman"/>
          <w:lang w:val="en"/>
        </w:rPr>
        <w:t xml:space="preserve"> a homeless person without boasting about it.</w:t>
      </w:r>
      <w:r w:rsidRPr="00A07655">
        <w:rPr>
          <w:rFonts w:ascii="Calibri" w:eastAsia="Calibri" w:hAnsi="Calibri" w:cs="Times New Roman"/>
          <w:noProof/>
          <w:lang w:eastAsia="en-GB"/>
        </w:rPr>
        <w:t xml:space="preserve">  Again encouraging the virute of humbleness.</w:t>
      </w:r>
    </w:p>
    <w:p w14:paraId="0A94484E" w14:textId="77777777" w:rsidR="00A07655" w:rsidRPr="00A07655" w:rsidRDefault="00A07655" w:rsidP="00A07655">
      <w:pPr>
        <w:numPr>
          <w:ilvl w:val="0"/>
          <w:numId w:val="30"/>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lang w:val="en"/>
        </w:rPr>
      </w:pPr>
      <w:r w:rsidRPr="00A07655">
        <w:rPr>
          <w:rFonts w:ascii="Calibri" w:eastAsia="Calibri" w:hAnsi="Calibri" w:cs="Times New Roman"/>
          <w:b/>
          <w:bCs/>
          <w:lang w:val="en"/>
        </w:rPr>
        <w:t>‘Blessed are they who hunger for righteousness’</w:t>
      </w:r>
      <w:r w:rsidRPr="00A07655">
        <w:rPr>
          <w:rFonts w:ascii="Calibri" w:eastAsia="Calibri" w:hAnsi="Calibri" w:cs="Times New Roman"/>
          <w:bCs/>
          <w:lang w:val="en"/>
        </w:rPr>
        <w:t>: standing up for what is right e.g. a</w:t>
      </w:r>
      <w:r w:rsidRPr="00A07655">
        <w:rPr>
          <w:rFonts w:ascii="Calibri" w:eastAsia="Calibri" w:hAnsi="Calibri" w:cs="Times New Roman"/>
          <w:lang w:val="en"/>
        </w:rPr>
        <w:t xml:space="preserve"> student stands up for a fellow student who is being bullied. The virtue of righteousness</w:t>
      </w:r>
    </w:p>
    <w:p w14:paraId="75A688D0" w14:textId="77777777" w:rsidR="00A07655" w:rsidRPr="00A07655" w:rsidRDefault="00A07655" w:rsidP="00A07655">
      <w:pPr>
        <w:numPr>
          <w:ilvl w:val="0"/>
          <w:numId w:val="30"/>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lang w:val="en"/>
        </w:rPr>
      </w:pPr>
      <w:r w:rsidRPr="00A07655">
        <w:rPr>
          <w:rFonts w:ascii="Calibri" w:eastAsia="Calibri" w:hAnsi="Calibri" w:cs="Times New Roman"/>
          <w:b/>
          <w:lang w:val="en"/>
        </w:rPr>
        <w:t>‘Blessed are those with mercy’</w:t>
      </w:r>
      <w:r w:rsidRPr="00A07655">
        <w:rPr>
          <w:rFonts w:ascii="Calibri" w:eastAsia="Calibri" w:hAnsi="Calibri" w:cs="Times New Roman"/>
          <w:lang w:val="en"/>
        </w:rPr>
        <w:t>: to illustrate mercy towards others, because it is the right thing to do - the virtue of compassion.</w:t>
      </w:r>
    </w:p>
    <w:p w14:paraId="10DB8169" w14:textId="77777777" w:rsidR="00A07655" w:rsidRPr="00A07655" w:rsidRDefault="00A07655" w:rsidP="00A07655">
      <w:pPr>
        <w:numPr>
          <w:ilvl w:val="0"/>
          <w:numId w:val="30"/>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lang w:val="en"/>
        </w:rPr>
      </w:pPr>
      <w:r w:rsidRPr="00A07655">
        <w:rPr>
          <w:rFonts w:ascii="Calibri" w:eastAsia="Calibri" w:hAnsi="Calibri" w:cs="Times New Roman"/>
          <w:b/>
          <w:bCs/>
          <w:lang w:val="en"/>
        </w:rPr>
        <w:t>‘Blessed are the pure of heart’</w:t>
      </w:r>
      <w:r w:rsidRPr="00A07655">
        <w:rPr>
          <w:rFonts w:ascii="Calibri" w:eastAsia="Calibri" w:hAnsi="Calibri" w:cs="Times New Roman"/>
          <w:bCs/>
          <w:lang w:val="en"/>
        </w:rPr>
        <w:t xml:space="preserve">: a person who has </w:t>
      </w:r>
      <w:r w:rsidRPr="00A07655">
        <w:rPr>
          <w:rFonts w:ascii="Calibri" w:eastAsia="Calibri" w:hAnsi="Calibri" w:cs="Times New Roman"/>
          <w:lang w:val="en"/>
        </w:rPr>
        <w:t>no bias or prejudice towards others - the virtue of selfless love.</w:t>
      </w:r>
    </w:p>
    <w:p w14:paraId="500057B6" w14:textId="77777777" w:rsidR="00A07655" w:rsidRPr="00A07655" w:rsidRDefault="00A07655" w:rsidP="00A07655">
      <w:pPr>
        <w:numPr>
          <w:ilvl w:val="0"/>
          <w:numId w:val="30"/>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lang w:val="en"/>
        </w:rPr>
      </w:pPr>
      <w:r w:rsidRPr="00A07655">
        <w:rPr>
          <w:rFonts w:ascii="Calibri" w:eastAsia="Calibri" w:hAnsi="Calibri" w:cs="Times New Roman"/>
          <w:b/>
          <w:lang w:val="en"/>
        </w:rPr>
        <w:t>‘Blessed are the peacemakers’</w:t>
      </w:r>
      <w:r w:rsidRPr="00A07655">
        <w:rPr>
          <w:rFonts w:ascii="Calibri" w:eastAsia="Calibri" w:hAnsi="Calibri" w:cs="Times New Roman"/>
          <w:lang w:val="en"/>
        </w:rPr>
        <w:t>: those who work towards peace in a world full of conflict - the virtue of justice.</w:t>
      </w:r>
    </w:p>
    <w:p w14:paraId="3831AE4B" w14:textId="77777777" w:rsidR="00A07655" w:rsidRPr="00A07655" w:rsidRDefault="00A07655" w:rsidP="00A07655">
      <w:pPr>
        <w:numPr>
          <w:ilvl w:val="0"/>
          <w:numId w:val="30"/>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lang w:val="en"/>
        </w:rPr>
      </w:pPr>
      <w:r w:rsidRPr="00A07655">
        <w:rPr>
          <w:rFonts w:ascii="Calibri" w:eastAsia="Calibri" w:hAnsi="Calibri" w:cs="Times New Roman"/>
          <w:b/>
          <w:lang w:val="en"/>
        </w:rPr>
        <w:t>‘Blessed are the persecuted for the sake of right’:</w:t>
      </w:r>
      <w:r w:rsidRPr="00A07655">
        <w:rPr>
          <w:rFonts w:ascii="Calibri" w:eastAsia="Calibri" w:hAnsi="Calibri" w:cs="Times New Roman"/>
          <w:lang w:val="en"/>
        </w:rPr>
        <w:t xml:space="preserve"> willingness to suffer for religious and moral principles – the virtue of perseverance.</w:t>
      </w:r>
    </w:p>
    <w:p w14:paraId="64F85088" w14:textId="77777777" w:rsidR="00A07655" w:rsidRPr="00A07655" w:rsidRDefault="00A07655" w:rsidP="00A07655">
      <w:pPr>
        <w:numPr>
          <w:ilvl w:val="0"/>
          <w:numId w:val="38"/>
        </w:numPr>
        <w:pBdr>
          <w:top w:val="single" w:sz="4" w:space="1" w:color="auto"/>
          <w:left w:val="single" w:sz="4" w:space="4" w:color="auto"/>
          <w:bottom w:val="single" w:sz="4" w:space="1" w:color="auto"/>
          <w:right w:val="single" w:sz="4" w:space="4" w:color="auto"/>
        </w:pBdr>
        <w:spacing w:after="0" w:line="240" w:lineRule="auto"/>
        <w:contextualSpacing/>
        <w:rPr>
          <w:rFonts w:ascii="Calibri" w:eastAsia="Calibri" w:hAnsi="Calibri" w:cs="Times New Roman"/>
          <w:lang w:val="en"/>
        </w:rPr>
      </w:pPr>
      <w:r w:rsidRPr="00A07655">
        <w:rPr>
          <w:rFonts w:ascii="Calibri" w:eastAsia="Calibri" w:hAnsi="Calibri" w:cs="Times New Roman"/>
          <w:lang w:val="en"/>
        </w:rPr>
        <w:t xml:space="preserve">It is interesting that Jesus’ virtues contrast with the virtues of Aristotle.  Aristotle’s virtues encourage a person to think about themselves and their own personal goals (eudaimonia).  Whereas Jesus’ virtues seem to concentrate on helping us to think of others before ourselves.  </w:t>
      </w:r>
    </w:p>
    <w:p w14:paraId="253650B8" w14:textId="77777777" w:rsidR="00A07655" w:rsidRPr="00A07655" w:rsidRDefault="00A07655" w:rsidP="00A07655">
      <w:pPr>
        <w:spacing w:after="0" w:line="240" w:lineRule="auto"/>
        <w:jc w:val="center"/>
        <w:rPr>
          <w:rFonts w:ascii="Calibri" w:eastAsia="Calibri" w:hAnsi="Calibri" w:cs="Times New Roman"/>
          <w:b/>
          <w:sz w:val="28"/>
          <w:szCs w:val="28"/>
        </w:rPr>
      </w:pPr>
    </w:p>
    <w:p w14:paraId="66340769" w14:textId="2E791CE4" w:rsidR="00385CA7" w:rsidRDefault="00385CA7" w:rsidP="00385CA7">
      <w:pPr>
        <w:spacing w:after="0" w:line="240" w:lineRule="auto"/>
        <w:jc w:val="center"/>
        <w:rPr>
          <w:rFonts w:ascii="Calibri" w:eastAsia="Calibri" w:hAnsi="Calibri" w:cs="Times New Roman"/>
          <w:b/>
          <w:sz w:val="36"/>
          <w:szCs w:val="36"/>
          <w:u w:val="single"/>
        </w:rPr>
      </w:pPr>
      <w:r>
        <w:rPr>
          <w:rFonts w:ascii="Calibri" w:eastAsia="Calibri" w:hAnsi="Calibri" w:cs="Times New Roman"/>
          <w:b/>
          <w:sz w:val="36"/>
          <w:szCs w:val="36"/>
          <w:u w:val="single"/>
        </w:rPr>
        <w:t>Plan for the essay: Explain Virtue theory (20)</w:t>
      </w:r>
    </w:p>
    <w:p w14:paraId="77562A12" w14:textId="77777777" w:rsidR="00385CA7" w:rsidRDefault="00385CA7" w:rsidP="00385CA7">
      <w:pPr>
        <w:spacing w:after="0" w:line="240" w:lineRule="auto"/>
        <w:jc w:val="center"/>
        <w:rPr>
          <w:rFonts w:ascii="Calibri" w:eastAsia="Calibri" w:hAnsi="Calibri" w:cs="Times New Roman"/>
          <w:b/>
          <w:sz w:val="36"/>
          <w:szCs w:val="36"/>
          <w:u w:val="single"/>
        </w:rPr>
      </w:pPr>
    </w:p>
    <w:p w14:paraId="48E5F991" w14:textId="079D658C" w:rsidR="00385CA7" w:rsidRDefault="00385CA7" w:rsidP="00385CA7">
      <w:pPr>
        <w:spacing w:after="0" w:line="240" w:lineRule="auto"/>
        <w:rPr>
          <w:rFonts w:ascii="Calibri" w:eastAsia="Calibri" w:hAnsi="Calibri" w:cs="Times New Roman"/>
          <w:bCs/>
          <w:sz w:val="24"/>
          <w:szCs w:val="24"/>
        </w:rPr>
      </w:pPr>
      <w:r>
        <w:rPr>
          <w:rFonts w:ascii="Calibri" w:eastAsia="Calibri" w:hAnsi="Calibri" w:cs="Times New Roman"/>
          <w:bCs/>
          <w:sz w:val="24"/>
          <w:szCs w:val="24"/>
        </w:rPr>
        <w:t>Below is a table that will help you to plan the essay. The information that you have just read fits neatly into the 7 boxes below. Complete the table and then type or handwrite the essay up. I am looking for 2 pages handwritten. You will need to include quotes and examples created by the scholars, as well as your own examples.</w:t>
      </w:r>
      <w:r w:rsidR="0012713C">
        <w:rPr>
          <w:rFonts w:ascii="Calibri" w:eastAsia="Calibri" w:hAnsi="Calibri" w:cs="Times New Roman"/>
          <w:bCs/>
          <w:sz w:val="24"/>
          <w:szCs w:val="24"/>
        </w:rPr>
        <w:t xml:space="preserve"> Have a look at the mark scheme to help you understand what makes a good A-level RS essay.</w:t>
      </w:r>
    </w:p>
    <w:p w14:paraId="67E54FB5" w14:textId="77777777" w:rsidR="00385CA7" w:rsidRPr="00A07655" w:rsidRDefault="00385CA7" w:rsidP="00385CA7">
      <w:pPr>
        <w:spacing w:after="0" w:line="240" w:lineRule="auto"/>
        <w:rPr>
          <w:rFonts w:ascii="Calibri" w:eastAsia="Calibri" w:hAnsi="Calibri" w:cs="Times New Roman"/>
          <w:b/>
          <w:sz w:val="36"/>
          <w:szCs w:val="36"/>
          <w:u w:val="single"/>
        </w:rPr>
      </w:pPr>
    </w:p>
    <w:tbl>
      <w:tblPr>
        <w:tblStyle w:val="TableGrid"/>
        <w:tblW w:w="0" w:type="auto"/>
        <w:tblLook w:val="04A0" w:firstRow="1" w:lastRow="0" w:firstColumn="1" w:lastColumn="0" w:noHBand="0" w:noVBand="1"/>
      </w:tblPr>
      <w:tblGrid>
        <w:gridCol w:w="10456"/>
      </w:tblGrid>
      <w:tr w:rsidR="00385CA7" w:rsidRPr="00385CA7" w14:paraId="6F46460F" w14:textId="77777777" w:rsidTr="00A46493">
        <w:tc>
          <w:tcPr>
            <w:tcW w:w="10456" w:type="dxa"/>
          </w:tcPr>
          <w:p w14:paraId="044F3F91" w14:textId="10A724C5" w:rsidR="00385CA7" w:rsidRPr="00385CA7" w:rsidRDefault="00385CA7" w:rsidP="00385CA7">
            <w:r w:rsidRPr="00385CA7">
              <w:lastRenderedPageBreak/>
              <w:t>Part A question: Explain virtue theory (20)</w:t>
            </w:r>
          </w:p>
        </w:tc>
      </w:tr>
      <w:tr w:rsidR="00385CA7" w:rsidRPr="00385CA7" w14:paraId="2E501641" w14:textId="77777777" w:rsidTr="00A46493">
        <w:tc>
          <w:tcPr>
            <w:tcW w:w="10456" w:type="dxa"/>
          </w:tcPr>
          <w:p w14:paraId="75FAA9FA" w14:textId="77777777" w:rsidR="00385CA7" w:rsidRPr="00385CA7" w:rsidRDefault="00385CA7" w:rsidP="00385CA7">
            <w:pPr>
              <w:rPr>
                <w:b/>
              </w:rPr>
            </w:pPr>
            <w:r w:rsidRPr="00385CA7">
              <w:rPr>
                <w:b/>
              </w:rPr>
              <w:t>Introduction:</w:t>
            </w:r>
          </w:p>
          <w:p w14:paraId="2C57D7D4" w14:textId="796D2973" w:rsidR="00385CA7" w:rsidRPr="00385CA7" w:rsidRDefault="00385CA7" w:rsidP="00385CA7">
            <w:r w:rsidRPr="00385CA7">
              <w:t xml:space="preserve">Most ethics </w:t>
            </w:r>
            <w:r>
              <w:t>…</w:t>
            </w:r>
          </w:p>
          <w:p w14:paraId="757A1F7B" w14:textId="77777777" w:rsidR="00385CA7" w:rsidRDefault="00385CA7" w:rsidP="00385CA7">
            <w:r w:rsidRPr="00385CA7">
              <w:t xml:space="preserve">Virtues are… </w:t>
            </w:r>
          </w:p>
          <w:p w14:paraId="40FFAB2B" w14:textId="6BDC1763" w:rsidR="00385CA7" w:rsidRPr="00385CA7" w:rsidRDefault="00385CA7" w:rsidP="00385CA7">
            <w:r w:rsidRPr="00385CA7">
              <w:t>Vices are…</w:t>
            </w:r>
          </w:p>
          <w:p w14:paraId="7D788776" w14:textId="3BA57965" w:rsidR="00385CA7" w:rsidRDefault="00385CA7" w:rsidP="00385CA7">
            <w:r>
              <w:t>(</w:t>
            </w:r>
            <w:r w:rsidRPr="00385CA7">
              <w:t>Looks at good p</w:t>
            </w:r>
            <w:r w:rsidR="0012713C">
              <w:t>eople</w:t>
            </w:r>
            <w:r w:rsidRPr="00385CA7">
              <w:t xml:space="preserve"> like MLK and Mandela and tries to harness what makes them great</w:t>
            </w:r>
            <w:r>
              <w:t>)</w:t>
            </w:r>
          </w:p>
          <w:p w14:paraId="02A91963" w14:textId="77777777" w:rsidR="00385CA7" w:rsidRDefault="00385CA7" w:rsidP="00385CA7">
            <w:r w:rsidRPr="00385CA7">
              <w:t>Character can be developed</w:t>
            </w:r>
            <w:r>
              <w:t>:</w:t>
            </w:r>
          </w:p>
          <w:p w14:paraId="1D35C32E" w14:textId="77777777" w:rsidR="00385CA7" w:rsidRDefault="00385CA7" w:rsidP="00385CA7"/>
          <w:p w14:paraId="2B567194" w14:textId="2C3F8DF5" w:rsidR="00385CA7" w:rsidRPr="00385CA7" w:rsidRDefault="00385CA7" w:rsidP="00385CA7"/>
        </w:tc>
      </w:tr>
      <w:tr w:rsidR="00385CA7" w:rsidRPr="00385CA7" w14:paraId="22B2005C" w14:textId="77777777" w:rsidTr="00A46493">
        <w:tc>
          <w:tcPr>
            <w:tcW w:w="10456" w:type="dxa"/>
          </w:tcPr>
          <w:p w14:paraId="51728D22" w14:textId="77777777" w:rsidR="00385CA7" w:rsidRPr="00385CA7" w:rsidRDefault="00385CA7" w:rsidP="00385CA7">
            <w:pPr>
              <w:rPr>
                <w:b/>
              </w:rPr>
            </w:pPr>
            <w:r w:rsidRPr="00385CA7">
              <w:rPr>
                <w:b/>
              </w:rPr>
              <w:t>Paragraph 1:</w:t>
            </w:r>
          </w:p>
          <w:p w14:paraId="0CCBB443" w14:textId="77777777" w:rsidR="00385CA7" w:rsidRDefault="00385CA7" w:rsidP="00385CA7">
            <w:r>
              <w:t>What did Aristotle say?</w:t>
            </w:r>
          </w:p>
          <w:p w14:paraId="0ED55AA7" w14:textId="77777777" w:rsidR="00385CA7" w:rsidRDefault="00385CA7" w:rsidP="00385CA7"/>
          <w:p w14:paraId="609D9602" w14:textId="77777777" w:rsidR="00385CA7" w:rsidRDefault="00385CA7" w:rsidP="00385CA7"/>
          <w:p w14:paraId="0261C531" w14:textId="77777777" w:rsidR="00385CA7" w:rsidRDefault="00385CA7" w:rsidP="00385CA7"/>
          <w:p w14:paraId="75AE8503" w14:textId="77777777" w:rsidR="00385CA7" w:rsidRDefault="00385CA7" w:rsidP="00385CA7"/>
          <w:p w14:paraId="5F96AEDE" w14:textId="77777777" w:rsidR="00385CA7" w:rsidRDefault="00385CA7" w:rsidP="00385CA7"/>
          <w:p w14:paraId="56269F16" w14:textId="4709D755" w:rsidR="00385CA7" w:rsidRPr="00385CA7" w:rsidRDefault="00385CA7" w:rsidP="00385CA7"/>
        </w:tc>
      </w:tr>
      <w:tr w:rsidR="00385CA7" w:rsidRPr="00385CA7" w14:paraId="26A94175" w14:textId="77777777" w:rsidTr="00A46493">
        <w:tc>
          <w:tcPr>
            <w:tcW w:w="10456" w:type="dxa"/>
          </w:tcPr>
          <w:p w14:paraId="21C49C72" w14:textId="77777777" w:rsidR="00385CA7" w:rsidRPr="00385CA7" w:rsidRDefault="00385CA7" w:rsidP="00385CA7">
            <w:pPr>
              <w:rPr>
                <w:b/>
              </w:rPr>
            </w:pPr>
            <w:r w:rsidRPr="00385CA7">
              <w:rPr>
                <w:b/>
              </w:rPr>
              <w:t>Paragraph 2:</w:t>
            </w:r>
          </w:p>
          <w:p w14:paraId="45612430" w14:textId="77777777" w:rsidR="00385CA7" w:rsidRDefault="00385CA7" w:rsidP="00385CA7">
            <w:r w:rsidRPr="00385CA7">
              <w:t xml:space="preserve">Doctrine of mean is </w:t>
            </w:r>
            <w:r>
              <w:t>…</w:t>
            </w:r>
          </w:p>
          <w:p w14:paraId="752BB75F" w14:textId="77777777" w:rsidR="00385CA7" w:rsidRDefault="00385CA7" w:rsidP="00385CA7"/>
          <w:p w14:paraId="4B716FAD" w14:textId="77777777" w:rsidR="00385CA7" w:rsidRDefault="00385CA7" w:rsidP="00385CA7"/>
          <w:p w14:paraId="05456AE2" w14:textId="4B35B456" w:rsidR="00385CA7" w:rsidRDefault="00385CA7" w:rsidP="00385CA7"/>
          <w:p w14:paraId="665431DD" w14:textId="77777777" w:rsidR="00385CA7" w:rsidRDefault="00385CA7" w:rsidP="00385CA7"/>
          <w:p w14:paraId="70B68F6D" w14:textId="59D61736" w:rsidR="00385CA7" w:rsidRPr="00385CA7" w:rsidRDefault="00385CA7" w:rsidP="00385CA7"/>
        </w:tc>
      </w:tr>
      <w:tr w:rsidR="00385CA7" w:rsidRPr="00385CA7" w14:paraId="7EAD1719" w14:textId="77777777" w:rsidTr="00A46493">
        <w:tc>
          <w:tcPr>
            <w:tcW w:w="10456" w:type="dxa"/>
          </w:tcPr>
          <w:p w14:paraId="4640FEE5" w14:textId="77777777" w:rsidR="00385CA7" w:rsidRPr="00385CA7" w:rsidRDefault="00385CA7" w:rsidP="00385CA7">
            <w:pPr>
              <w:rPr>
                <w:b/>
              </w:rPr>
            </w:pPr>
            <w:r w:rsidRPr="00385CA7">
              <w:rPr>
                <w:b/>
              </w:rPr>
              <w:t>Paragraph 3:</w:t>
            </w:r>
          </w:p>
          <w:p w14:paraId="467F656B" w14:textId="532201AB" w:rsidR="00385CA7" w:rsidRDefault="00385CA7" w:rsidP="00385CA7">
            <w:r w:rsidRPr="00385CA7">
              <w:t>Phronesis is…</w:t>
            </w:r>
          </w:p>
          <w:p w14:paraId="5AA6E558" w14:textId="4FB95435" w:rsidR="00385CA7" w:rsidRDefault="00385CA7" w:rsidP="00385CA7"/>
          <w:p w14:paraId="13E05D08" w14:textId="215DC557" w:rsidR="00385CA7" w:rsidRDefault="00385CA7" w:rsidP="00385CA7"/>
          <w:p w14:paraId="72B76AD2" w14:textId="77777777" w:rsidR="00385CA7" w:rsidRDefault="00385CA7" w:rsidP="00385CA7"/>
          <w:p w14:paraId="4FE62567" w14:textId="77777777" w:rsidR="00385CA7" w:rsidRDefault="00385CA7" w:rsidP="00385CA7"/>
          <w:p w14:paraId="206285A0" w14:textId="62AADCD1" w:rsidR="00385CA7" w:rsidRPr="00385CA7" w:rsidRDefault="00385CA7" w:rsidP="00385CA7"/>
        </w:tc>
      </w:tr>
      <w:tr w:rsidR="00385CA7" w:rsidRPr="00385CA7" w14:paraId="3DE1D6C9" w14:textId="77777777" w:rsidTr="00A46493">
        <w:tc>
          <w:tcPr>
            <w:tcW w:w="10456" w:type="dxa"/>
          </w:tcPr>
          <w:p w14:paraId="515C2154" w14:textId="77777777" w:rsidR="00385CA7" w:rsidRPr="00385CA7" w:rsidRDefault="00385CA7" w:rsidP="00385CA7">
            <w:pPr>
              <w:rPr>
                <w:b/>
              </w:rPr>
            </w:pPr>
            <w:r w:rsidRPr="00385CA7">
              <w:rPr>
                <w:b/>
              </w:rPr>
              <w:t>Paragraph 4:</w:t>
            </w:r>
          </w:p>
          <w:p w14:paraId="6A8BC5CB" w14:textId="77777777" w:rsidR="00385CA7" w:rsidRDefault="00385CA7" w:rsidP="00385CA7">
            <w:r w:rsidRPr="00385CA7">
              <w:t>Intellectual virtues</w:t>
            </w:r>
            <w:r>
              <w:t xml:space="preserve"> are…</w:t>
            </w:r>
          </w:p>
          <w:p w14:paraId="3E866DC5" w14:textId="77777777" w:rsidR="00385CA7" w:rsidRDefault="00385CA7" w:rsidP="00385CA7"/>
          <w:p w14:paraId="6B99EB38" w14:textId="77777777" w:rsidR="00385CA7" w:rsidRDefault="00385CA7" w:rsidP="00385CA7"/>
          <w:p w14:paraId="673C9B60" w14:textId="1B21A019" w:rsidR="00385CA7" w:rsidRDefault="00385CA7" w:rsidP="00385CA7"/>
          <w:p w14:paraId="740799F9" w14:textId="77777777" w:rsidR="00385CA7" w:rsidRDefault="00385CA7" w:rsidP="00385CA7"/>
          <w:p w14:paraId="5677681C" w14:textId="0AE1BA7C" w:rsidR="00385CA7" w:rsidRPr="00385CA7" w:rsidRDefault="00385CA7" w:rsidP="00385CA7"/>
        </w:tc>
      </w:tr>
      <w:tr w:rsidR="00385CA7" w:rsidRPr="00385CA7" w14:paraId="55B94F29" w14:textId="77777777" w:rsidTr="00A46493">
        <w:tc>
          <w:tcPr>
            <w:tcW w:w="10456" w:type="dxa"/>
          </w:tcPr>
          <w:p w14:paraId="1BF9A3FB" w14:textId="77777777" w:rsidR="00385CA7" w:rsidRPr="00385CA7" w:rsidRDefault="00385CA7" w:rsidP="00385CA7">
            <w:pPr>
              <w:rPr>
                <w:b/>
              </w:rPr>
            </w:pPr>
            <w:r w:rsidRPr="00385CA7">
              <w:rPr>
                <w:b/>
              </w:rPr>
              <w:t>Paragraph 5:</w:t>
            </w:r>
          </w:p>
          <w:p w14:paraId="3986662C" w14:textId="77777777" w:rsidR="00385CA7" w:rsidRDefault="00385CA7" w:rsidP="00385CA7">
            <w:r w:rsidRPr="00385CA7">
              <w:t>Jesus also had virtues</w:t>
            </w:r>
            <w:r>
              <w:t>…</w:t>
            </w:r>
          </w:p>
          <w:p w14:paraId="4FB18C06" w14:textId="77777777" w:rsidR="00385CA7" w:rsidRDefault="00385CA7" w:rsidP="00385CA7"/>
          <w:p w14:paraId="173A9BDE" w14:textId="77777777" w:rsidR="00385CA7" w:rsidRDefault="00385CA7" w:rsidP="00385CA7"/>
          <w:p w14:paraId="745DA46A" w14:textId="77777777" w:rsidR="00385CA7" w:rsidRDefault="00385CA7" w:rsidP="00385CA7"/>
          <w:p w14:paraId="18730563" w14:textId="2FCC605E" w:rsidR="00385CA7" w:rsidRDefault="00385CA7" w:rsidP="00385CA7"/>
          <w:p w14:paraId="4E99CEB7" w14:textId="77777777" w:rsidR="00385CA7" w:rsidRDefault="00385CA7" w:rsidP="00385CA7"/>
          <w:p w14:paraId="5314882F" w14:textId="47796DB8" w:rsidR="00385CA7" w:rsidRPr="00385CA7" w:rsidRDefault="00385CA7" w:rsidP="00385CA7"/>
        </w:tc>
      </w:tr>
      <w:tr w:rsidR="00385CA7" w:rsidRPr="00385CA7" w14:paraId="73A77CCE" w14:textId="77777777" w:rsidTr="00A46493">
        <w:tc>
          <w:tcPr>
            <w:tcW w:w="10456" w:type="dxa"/>
          </w:tcPr>
          <w:p w14:paraId="411EBACD" w14:textId="77777777" w:rsidR="00385CA7" w:rsidRPr="00385CA7" w:rsidRDefault="00385CA7" w:rsidP="00385CA7">
            <w:r w:rsidRPr="00385CA7">
              <w:t>Paragraph 6:</w:t>
            </w:r>
          </w:p>
          <w:p w14:paraId="52F11B52" w14:textId="3C9A9854" w:rsidR="00385CA7" w:rsidRDefault="00385CA7" w:rsidP="00385CA7">
            <w:r>
              <w:t>What were Jesus’ virtues?</w:t>
            </w:r>
          </w:p>
          <w:p w14:paraId="11D2A8BC" w14:textId="599FDC15" w:rsidR="00385CA7" w:rsidRDefault="00385CA7" w:rsidP="00385CA7"/>
          <w:p w14:paraId="64CAFCC6" w14:textId="5A502E64" w:rsidR="00385CA7" w:rsidRDefault="00385CA7" w:rsidP="00385CA7"/>
          <w:p w14:paraId="511092D6" w14:textId="03DDF3C9" w:rsidR="00385CA7" w:rsidRDefault="00385CA7" w:rsidP="00385CA7"/>
          <w:p w14:paraId="74DE29E7" w14:textId="09FA727D" w:rsidR="00385CA7" w:rsidRDefault="00385CA7" w:rsidP="00385CA7"/>
          <w:p w14:paraId="06B1F242" w14:textId="77777777" w:rsidR="00385CA7" w:rsidRPr="00385CA7" w:rsidRDefault="00385CA7" w:rsidP="00385CA7"/>
        </w:tc>
      </w:tr>
    </w:tbl>
    <w:p w14:paraId="665D035E" w14:textId="19574696" w:rsidR="00A07655" w:rsidRDefault="00A07655" w:rsidP="00426AB1">
      <w:pPr>
        <w:tabs>
          <w:tab w:val="left" w:pos="1703"/>
        </w:tabs>
        <w:rPr>
          <w:sz w:val="32"/>
          <w:szCs w:val="32"/>
        </w:rPr>
      </w:pPr>
    </w:p>
    <w:p w14:paraId="443B9AC5" w14:textId="3119054C" w:rsidR="0012713C" w:rsidRPr="0006258E" w:rsidRDefault="0012713C" w:rsidP="0012713C">
      <w:pPr>
        <w:tabs>
          <w:tab w:val="left" w:pos="1703"/>
        </w:tabs>
        <w:jc w:val="center"/>
        <w:rPr>
          <w:b/>
          <w:bCs/>
          <w:sz w:val="28"/>
          <w:szCs w:val="28"/>
          <w:u w:val="single"/>
        </w:rPr>
      </w:pPr>
      <w:r w:rsidRPr="0006258E">
        <w:rPr>
          <w:b/>
          <w:bCs/>
          <w:sz w:val="28"/>
          <w:szCs w:val="28"/>
          <w:u w:val="single"/>
        </w:rPr>
        <w:lastRenderedPageBreak/>
        <w:t>Mark scheme:</w:t>
      </w:r>
    </w:p>
    <w:p w14:paraId="20C2A8CF" w14:textId="289F566C" w:rsidR="0012713C" w:rsidRDefault="00EE53D5" w:rsidP="0012713C">
      <w:pPr>
        <w:tabs>
          <w:tab w:val="left" w:pos="1703"/>
        </w:tabs>
      </w:pPr>
      <w:r w:rsidRPr="0012713C">
        <w:rPr>
          <w:noProof/>
          <w:sz w:val="32"/>
          <w:szCs w:val="32"/>
        </w:rPr>
        <w:drawing>
          <wp:anchor distT="0" distB="0" distL="114300" distR="114300" simplePos="0" relativeHeight="251668480" behindDoc="1" locked="0" layoutInCell="1" allowOverlap="1" wp14:anchorId="34CEB0FE" wp14:editId="03C327FB">
            <wp:simplePos x="0" y="0"/>
            <wp:positionH relativeFrom="margin">
              <wp:align>right</wp:align>
            </wp:positionH>
            <wp:positionV relativeFrom="paragraph">
              <wp:posOffset>473710</wp:posOffset>
            </wp:positionV>
            <wp:extent cx="6529070" cy="7753350"/>
            <wp:effectExtent l="0" t="0" r="5080" b="0"/>
            <wp:wrapTight wrapText="bothSides">
              <wp:wrapPolygon edited="0">
                <wp:start x="0" y="0"/>
                <wp:lineTo x="0" y="21547"/>
                <wp:lineTo x="21554" y="21547"/>
                <wp:lineTo x="215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29070" cy="7753350"/>
                    </a:xfrm>
                    <a:prstGeom prst="rect">
                      <a:avLst/>
                    </a:prstGeom>
                  </pic:spPr>
                </pic:pic>
              </a:graphicData>
            </a:graphic>
            <wp14:sizeRelH relativeFrom="margin">
              <wp14:pctWidth>0</wp14:pctWidth>
            </wp14:sizeRelH>
            <wp14:sizeRelV relativeFrom="margin">
              <wp14:pctHeight>0</wp14:pctHeight>
            </wp14:sizeRelV>
          </wp:anchor>
        </w:drawing>
      </w:r>
      <w:r w:rsidR="0012713C" w:rsidRPr="0006258E">
        <w:t xml:space="preserve">This is a generic mark scheme that is used </w:t>
      </w:r>
      <w:proofErr w:type="spellStart"/>
      <w:r w:rsidR="0012713C" w:rsidRPr="0006258E">
        <w:t>along side</w:t>
      </w:r>
      <w:proofErr w:type="spellEnd"/>
      <w:r w:rsidR="0012713C" w:rsidRPr="0006258E">
        <w:t xml:space="preserve"> the content that you have already read through. If you can demonstrate that you understand the content and conform to the bullet points below, you will achieve a high grade.</w:t>
      </w:r>
    </w:p>
    <w:p w14:paraId="47E05B00" w14:textId="35216F71" w:rsidR="00EE53D5" w:rsidRDefault="00EE53D5" w:rsidP="00EE53D5">
      <w:pPr>
        <w:tabs>
          <w:tab w:val="left" w:pos="1703"/>
        </w:tabs>
        <w:jc w:val="center"/>
        <w:rPr>
          <w:b/>
          <w:bCs/>
          <w:sz w:val="24"/>
          <w:szCs w:val="24"/>
          <w:u w:val="single"/>
        </w:rPr>
      </w:pPr>
      <w:r w:rsidRPr="00EE53D5">
        <w:rPr>
          <w:b/>
          <w:bCs/>
          <w:sz w:val="24"/>
          <w:szCs w:val="24"/>
          <w:u w:val="single"/>
        </w:rPr>
        <w:t>What station</w:t>
      </w:r>
      <w:r w:rsidR="005B1AB8">
        <w:rPr>
          <w:b/>
          <w:bCs/>
          <w:sz w:val="24"/>
          <w:szCs w:val="24"/>
          <w:u w:val="single"/>
        </w:rPr>
        <w:t>e</w:t>
      </w:r>
      <w:r w:rsidRPr="00EE53D5">
        <w:rPr>
          <w:b/>
          <w:bCs/>
          <w:sz w:val="24"/>
          <w:szCs w:val="24"/>
          <w:u w:val="single"/>
        </w:rPr>
        <w:t>ry do I need?</w:t>
      </w:r>
    </w:p>
    <w:p w14:paraId="508C38F2" w14:textId="16882132" w:rsidR="00EE53D5" w:rsidRDefault="00EE53D5" w:rsidP="00EE53D5">
      <w:pPr>
        <w:tabs>
          <w:tab w:val="left" w:pos="1703"/>
        </w:tabs>
        <w:jc w:val="center"/>
        <w:rPr>
          <w:sz w:val="24"/>
          <w:szCs w:val="24"/>
        </w:rPr>
      </w:pPr>
      <w:r w:rsidRPr="00EE53D5">
        <w:rPr>
          <w:sz w:val="24"/>
          <w:szCs w:val="24"/>
        </w:rPr>
        <w:t>A ring binder, Lined paper,</w:t>
      </w:r>
      <w:r w:rsidR="005B1AB8">
        <w:rPr>
          <w:sz w:val="24"/>
          <w:szCs w:val="24"/>
        </w:rPr>
        <w:t xml:space="preserve"> Dividers,</w:t>
      </w:r>
      <w:r w:rsidRPr="00EE53D5">
        <w:rPr>
          <w:sz w:val="24"/>
          <w:szCs w:val="24"/>
        </w:rPr>
        <w:t xml:space="preserve"> Black pens, </w:t>
      </w:r>
      <w:r w:rsidR="005B1AB8">
        <w:rPr>
          <w:sz w:val="24"/>
          <w:szCs w:val="24"/>
        </w:rPr>
        <w:t xml:space="preserve">Coloured pen, </w:t>
      </w:r>
      <w:r w:rsidRPr="00EE53D5">
        <w:rPr>
          <w:sz w:val="24"/>
          <w:szCs w:val="24"/>
        </w:rPr>
        <w:t xml:space="preserve">Highlighters, </w:t>
      </w:r>
      <w:r w:rsidR="00894EB0">
        <w:rPr>
          <w:sz w:val="24"/>
          <w:szCs w:val="24"/>
        </w:rPr>
        <w:t>glue stick</w:t>
      </w:r>
    </w:p>
    <w:p w14:paraId="008FDF19" w14:textId="050FF73B" w:rsidR="00EE53D5" w:rsidRPr="00EE53D5" w:rsidRDefault="00EE53D5" w:rsidP="00EE53D5">
      <w:pPr>
        <w:tabs>
          <w:tab w:val="left" w:pos="1703"/>
        </w:tabs>
        <w:jc w:val="center"/>
        <w:rPr>
          <w:b/>
          <w:bCs/>
          <w:sz w:val="24"/>
          <w:szCs w:val="24"/>
          <w:u w:val="single"/>
        </w:rPr>
      </w:pPr>
      <w:r w:rsidRPr="00EE53D5">
        <w:rPr>
          <w:sz w:val="24"/>
          <w:szCs w:val="24"/>
        </w:rPr>
        <w:t>(If you struggle to purchase any of these items then the Religious Studies Department can help you)</w:t>
      </w:r>
    </w:p>
    <w:sectPr w:rsidR="00EE53D5" w:rsidRPr="00EE53D5" w:rsidSect="00F077D9">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30A319" w14:textId="77777777" w:rsidR="00BB15DF" w:rsidRDefault="00BB15DF" w:rsidP="00F077D9">
      <w:pPr>
        <w:spacing w:after="0" w:line="240" w:lineRule="auto"/>
      </w:pPr>
      <w:r>
        <w:separator/>
      </w:r>
    </w:p>
  </w:endnote>
  <w:endnote w:type="continuationSeparator" w:id="0">
    <w:p w14:paraId="79E1A9D9" w14:textId="77777777" w:rsidR="00BB15DF" w:rsidRDefault="00BB15DF" w:rsidP="00F07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301389"/>
      <w:docPartObj>
        <w:docPartGallery w:val="Page Numbers (Bottom of Page)"/>
        <w:docPartUnique/>
      </w:docPartObj>
    </w:sdtPr>
    <w:sdtEndPr>
      <w:rPr>
        <w:noProof/>
      </w:rPr>
    </w:sdtEndPr>
    <w:sdtContent>
      <w:p w14:paraId="1B59BFCB" w14:textId="77777777" w:rsidR="00F077D9" w:rsidRDefault="00F077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1FA0CB" w14:textId="77777777" w:rsidR="00F077D9" w:rsidRDefault="00F077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5A67E" w14:textId="77777777" w:rsidR="00BB15DF" w:rsidRDefault="00BB15DF" w:rsidP="00F077D9">
      <w:pPr>
        <w:spacing w:after="0" w:line="240" w:lineRule="auto"/>
      </w:pPr>
      <w:r>
        <w:separator/>
      </w:r>
    </w:p>
  </w:footnote>
  <w:footnote w:type="continuationSeparator" w:id="0">
    <w:p w14:paraId="2B7829AA" w14:textId="77777777" w:rsidR="00BB15DF" w:rsidRDefault="00BB15DF" w:rsidP="00F077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5146"/>
    <w:multiLevelType w:val="hybridMultilevel"/>
    <w:tmpl w:val="81BC8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106145"/>
    <w:multiLevelType w:val="hybridMultilevel"/>
    <w:tmpl w:val="D7020314"/>
    <w:lvl w:ilvl="0" w:tplc="08090001">
      <w:start w:val="1"/>
      <w:numFmt w:val="bullet"/>
      <w:lvlText w:val=""/>
      <w:lvlJc w:val="left"/>
      <w:pPr>
        <w:tabs>
          <w:tab w:val="num" w:pos="405"/>
        </w:tabs>
        <w:ind w:left="405" w:hanging="405"/>
      </w:pPr>
      <w:rPr>
        <w:rFonts w:ascii="Symbol" w:hAnsi="Symbol" w:hint="default"/>
        <w:b/>
      </w:rPr>
    </w:lvl>
    <w:lvl w:ilvl="1" w:tplc="F838311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72B1A70"/>
    <w:multiLevelType w:val="hybridMultilevel"/>
    <w:tmpl w:val="DE46E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A1493B"/>
    <w:multiLevelType w:val="hybridMultilevel"/>
    <w:tmpl w:val="BCF21674"/>
    <w:lvl w:ilvl="0" w:tplc="93827116">
      <w:start w:val="1"/>
      <w:numFmt w:val="decimal"/>
      <w:lvlText w:val="%1."/>
      <w:lvlJc w:val="left"/>
      <w:pPr>
        <w:ind w:left="360" w:hanging="360"/>
      </w:pPr>
      <w:rPr>
        <w:rFonts w:hint="default"/>
      </w:rPr>
    </w:lvl>
    <w:lvl w:ilvl="1" w:tplc="22B4C1AE">
      <w:start w:val="1"/>
      <w:numFmt w:val="decimal"/>
      <w:lvlText w:val="%2."/>
      <w:lvlJc w:val="left"/>
      <w:pPr>
        <w:ind w:left="1440" w:hanging="720"/>
      </w:pPr>
      <w:rPr>
        <w:rFonts w:hint="default"/>
      </w:rPr>
    </w:lvl>
    <w:lvl w:ilvl="2" w:tplc="4C329C30">
      <w:start w:val="1"/>
      <w:numFmt w:val="bullet"/>
      <w:lvlText w:val="•"/>
      <w:lvlJc w:val="left"/>
      <w:pPr>
        <w:ind w:left="2340" w:hanging="720"/>
      </w:pPr>
      <w:rPr>
        <w:rFonts w:ascii="Calibri" w:eastAsiaTheme="minorHAnsi" w:hAnsi="Calibri" w:cstheme="minorBidi"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365FA1"/>
    <w:multiLevelType w:val="hybridMultilevel"/>
    <w:tmpl w:val="BA0E5B36"/>
    <w:lvl w:ilvl="0" w:tplc="08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FA21CB"/>
    <w:multiLevelType w:val="hybridMultilevel"/>
    <w:tmpl w:val="330A4F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0E35FE"/>
    <w:multiLevelType w:val="hybridMultilevel"/>
    <w:tmpl w:val="683AF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DC3C6B"/>
    <w:multiLevelType w:val="hybridMultilevel"/>
    <w:tmpl w:val="07743DD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36F0921"/>
    <w:multiLevelType w:val="hybridMultilevel"/>
    <w:tmpl w:val="8EC6B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9024A"/>
    <w:multiLevelType w:val="hybridMultilevel"/>
    <w:tmpl w:val="F696A1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7A1C09"/>
    <w:multiLevelType w:val="hybridMultilevel"/>
    <w:tmpl w:val="79EA78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A733DDC"/>
    <w:multiLevelType w:val="hybridMultilevel"/>
    <w:tmpl w:val="C5BC5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0851E4"/>
    <w:multiLevelType w:val="hybridMultilevel"/>
    <w:tmpl w:val="D51C1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0832C0"/>
    <w:multiLevelType w:val="hybridMultilevel"/>
    <w:tmpl w:val="79146A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33C328B"/>
    <w:multiLevelType w:val="hybridMultilevel"/>
    <w:tmpl w:val="7EEE09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3F50AAA"/>
    <w:multiLevelType w:val="hybridMultilevel"/>
    <w:tmpl w:val="8042C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3A4932"/>
    <w:multiLevelType w:val="hybridMultilevel"/>
    <w:tmpl w:val="D728C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BA0743"/>
    <w:multiLevelType w:val="hybridMultilevel"/>
    <w:tmpl w:val="8AC0934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6B1AB9"/>
    <w:multiLevelType w:val="hybridMultilevel"/>
    <w:tmpl w:val="BBC60F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286B0D"/>
    <w:multiLevelType w:val="hybridMultilevel"/>
    <w:tmpl w:val="3E86F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DA6030"/>
    <w:multiLevelType w:val="hybridMultilevel"/>
    <w:tmpl w:val="9D344220"/>
    <w:lvl w:ilvl="0" w:tplc="0809000F">
      <w:start w:val="1"/>
      <w:numFmt w:val="decimal"/>
      <w:lvlText w:val="%1."/>
      <w:lvlJc w:val="left"/>
      <w:pPr>
        <w:ind w:left="360" w:hanging="360"/>
      </w:pPr>
      <w:rPr>
        <w:rFonts w:cs="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F4147CC"/>
    <w:multiLevelType w:val="hybridMultilevel"/>
    <w:tmpl w:val="64CC5756"/>
    <w:lvl w:ilvl="0" w:tplc="08090001">
      <w:start w:val="1"/>
      <w:numFmt w:val="bullet"/>
      <w:lvlText w:val=""/>
      <w:lvlJc w:val="left"/>
      <w:pPr>
        <w:ind w:left="360" w:hanging="360"/>
      </w:pPr>
      <w:rPr>
        <w:rFonts w:ascii="Symbol" w:hAnsi="Symbol" w:hint="default"/>
      </w:rPr>
    </w:lvl>
    <w:lvl w:ilvl="1" w:tplc="22B4C1AE">
      <w:start w:val="1"/>
      <w:numFmt w:val="decimal"/>
      <w:lvlText w:val="%2."/>
      <w:lvlJc w:val="left"/>
      <w:pPr>
        <w:ind w:left="1440" w:hanging="720"/>
      </w:pPr>
      <w:rPr>
        <w:rFonts w:hint="default"/>
      </w:rPr>
    </w:lvl>
    <w:lvl w:ilvl="2" w:tplc="4C329C30">
      <w:start w:val="1"/>
      <w:numFmt w:val="bullet"/>
      <w:lvlText w:val="•"/>
      <w:lvlJc w:val="left"/>
      <w:pPr>
        <w:ind w:left="2340" w:hanging="720"/>
      </w:pPr>
      <w:rPr>
        <w:rFonts w:ascii="Calibri" w:eastAsiaTheme="minorHAnsi" w:hAnsi="Calibri" w:cstheme="minorBidi"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33737EF"/>
    <w:multiLevelType w:val="hybridMultilevel"/>
    <w:tmpl w:val="264C86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47B3866"/>
    <w:multiLevelType w:val="hybridMultilevel"/>
    <w:tmpl w:val="477E3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4C5319"/>
    <w:multiLevelType w:val="hybridMultilevel"/>
    <w:tmpl w:val="62A61A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740FFF"/>
    <w:multiLevelType w:val="hybridMultilevel"/>
    <w:tmpl w:val="C764DED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B644250"/>
    <w:multiLevelType w:val="hybridMultilevel"/>
    <w:tmpl w:val="3CA4A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B12505"/>
    <w:multiLevelType w:val="hybridMultilevel"/>
    <w:tmpl w:val="8410F1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346A65"/>
    <w:multiLevelType w:val="hybridMultilevel"/>
    <w:tmpl w:val="028284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352221"/>
    <w:multiLevelType w:val="hybridMultilevel"/>
    <w:tmpl w:val="F1527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E16D4C"/>
    <w:multiLevelType w:val="hybridMultilevel"/>
    <w:tmpl w:val="0298C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35E2210"/>
    <w:multiLevelType w:val="singleLevel"/>
    <w:tmpl w:val="08090001"/>
    <w:lvl w:ilvl="0">
      <w:start w:val="1"/>
      <w:numFmt w:val="bullet"/>
      <w:lvlText w:val=""/>
      <w:lvlJc w:val="left"/>
      <w:pPr>
        <w:ind w:left="720" w:hanging="360"/>
      </w:pPr>
      <w:rPr>
        <w:rFonts w:ascii="Symbol" w:hAnsi="Symbol" w:hint="default"/>
      </w:rPr>
    </w:lvl>
  </w:abstractNum>
  <w:abstractNum w:abstractNumId="32" w15:restartNumberingAfterBreak="0">
    <w:nsid w:val="738745E8"/>
    <w:multiLevelType w:val="hybridMultilevel"/>
    <w:tmpl w:val="F5B026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768266D"/>
    <w:multiLevelType w:val="hybridMultilevel"/>
    <w:tmpl w:val="DE0AD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B8E53CE"/>
    <w:multiLevelType w:val="hybridMultilevel"/>
    <w:tmpl w:val="808AC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CFE70E1"/>
    <w:multiLevelType w:val="hybridMultilevel"/>
    <w:tmpl w:val="6E0647E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D6325AC"/>
    <w:multiLevelType w:val="hybridMultilevel"/>
    <w:tmpl w:val="BD40D5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DD820AE"/>
    <w:multiLevelType w:val="hybridMultilevel"/>
    <w:tmpl w:val="302EB7B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34"/>
  </w:num>
  <w:num w:numId="4">
    <w:abstractNumId w:val="7"/>
  </w:num>
  <w:num w:numId="5">
    <w:abstractNumId w:val="31"/>
  </w:num>
  <w:num w:numId="6">
    <w:abstractNumId w:val="10"/>
  </w:num>
  <w:num w:numId="7">
    <w:abstractNumId w:val="22"/>
  </w:num>
  <w:num w:numId="8">
    <w:abstractNumId w:val="14"/>
  </w:num>
  <w:num w:numId="9">
    <w:abstractNumId w:val="13"/>
  </w:num>
  <w:num w:numId="10">
    <w:abstractNumId w:val="1"/>
  </w:num>
  <w:num w:numId="11">
    <w:abstractNumId w:val="19"/>
  </w:num>
  <w:num w:numId="12">
    <w:abstractNumId w:val="20"/>
  </w:num>
  <w:num w:numId="13">
    <w:abstractNumId w:val="35"/>
  </w:num>
  <w:num w:numId="14">
    <w:abstractNumId w:val="27"/>
  </w:num>
  <w:num w:numId="15">
    <w:abstractNumId w:val="4"/>
  </w:num>
  <w:num w:numId="16">
    <w:abstractNumId w:val="16"/>
  </w:num>
  <w:num w:numId="17">
    <w:abstractNumId w:val="28"/>
  </w:num>
  <w:num w:numId="18">
    <w:abstractNumId w:val="37"/>
  </w:num>
  <w:num w:numId="19">
    <w:abstractNumId w:val="24"/>
  </w:num>
  <w:num w:numId="20">
    <w:abstractNumId w:val="6"/>
  </w:num>
  <w:num w:numId="21">
    <w:abstractNumId w:val="11"/>
  </w:num>
  <w:num w:numId="22">
    <w:abstractNumId w:val="12"/>
  </w:num>
  <w:num w:numId="23">
    <w:abstractNumId w:val="30"/>
  </w:num>
  <w:num w:numId="24">
    <w:abstractNumId w:val="26"/>
  </w:num>
  <w:num w:numId="25">
    <w:abstractNumId w:val="23"/>
  </w:num>
  <w:num w:numId="26">
    <w:abstractNumId w:val="3"/>
  </w:num>
  <w:num w:numId="27">
    <w:abstractNumId w:val="21"/>
  </w:num>
  <w:num w:numId="28">
    <w:abstractNumId w:val="36"/>
  </w:num>
  <w:num w:numId="29">
    <w:abstractNumId w:val="29"/>
  </w:num>
  <w:num w:numId="30">
    <w:abstractNumId w:val="32"/>
  </w:num>
  <w:num w:numId="31">
    <w:abstractNumId w:val="2"/>
  </w:num>
  <w:num w:numId="32">
    <w:abstractNumId w:val="25"/>
  </w:num>
  <w:num w:numId="33">
    <w:abstractNumId w:val="17"/>
  </w:num>
  <w:num w:numId="34">
    <w:abstractNumId w:val="33"/>
  </w:num>
  <w:num w:numId="35">
    <w:abstractNumId w:val="9"/>
  </w:num>
  <w:num w:numId="36">
    <w:abstractNumId w:val="15"/>
  </w:num>
  <w:num w:numId="37">
    <w:abstractNumId w:val="5"/>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7D9"/>
    <w:rsid w:val="0004330F"/>
    <w:rsid w:val="0006258E"/>
    <w:rsid w:val="00113F38"/>
    <w:rsid w:val="0012713C"/>
    <w:rsid w:val="00147E0E"/>
    <w:rsid w:val="00151F4D"/>
    <w:rsid w:val="001914AB"/>
    <w:rsid w:val="001929A0"/>
    <w:rsid w:val="001B2DE1"/>
    <w:rsid w:val="00385CA7"/>
    <w:rsid w:val="003E51FF"/>
    <w:rsid w:val="00426AB1"/>
    <w:rsid w:val="00487738"/>
    <w:rsid w:val="004A6074"/>
    <w:rsid w:val="00581DA3"/>
    <w:rsid w:val="005B1AB8"/>
    <w:rsid w:val="00894EB0"/>
    <w:rsid w:val="00A07655"/>
    <w:rsid w:val="00B51BCF"/>
    <w:rsid w:val="00BB15DF"/>
    <w:rsid w:val="00CF2E08"/>
    <w:rsid w:val="00D21E5E"/>
    <w:rsid w:val="00E06D86"/>
    <w:rsid w:val="00EE53D5"/>
    <w:rsid w:val="00EF465C"/>
    <w:rsid w:val="00EF47CB"/>
    <w:rsid w:val="00F077D9"/>
    <w:rsid w:val="00F758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9A9BA"/>
  <w15:chartTrackingRefBased/>
  <w15:docId w15:val="{D8EC50A3-DB05-4B0C-99D0-FD4556B3C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77D9"/>
  </w:style>
  <w:style w:type="paragraph" w:styleId="Heading1">
    <w:name w:val="heading 1"/>
    <w:basedOn w:val="Normal"/>
    <w:next w:val="Normal"/>
    <w:link w:val="Heading1Char"/>
    <w:qFormat/>
    <w:rsid w:val="00F077D9"/>
    <w:pPr>
      <w:keepNext/>
      <w:spacing w:after="0" w:line="240" w:lineRule="auto"/>
      <w:outlineLvl w:val="0"/>
    </w:pPr>
    <w:rPr>
      <w:rFonts w:ascii="Comic Sans MS" w:eastAsia="Times New Roman" w:hAnsi="Comic Sans MS" w:cs="Times New Roman"/>
      <w:b/>
      <w:sz w:val="32"/>
      <w:szCs w:val="20"/>
    </w:rPr>
  </w:style>
  <w:style w:type="paragraph" w:styleId="Heading2">
    <w:name w:val="heading 2"/>
    <w:basedOn w:val="Normal"/>
    <w:next w:val="Normal"/>
    <w:link w:val="Heading2Char"/>
    <w:uiPriority w:val="9"/>
    <w:semiHidden/>
    <w:unhideWhenUsed/>
    <w:qFormat/>
    <w:rsid w:val="00A076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77D9"/>
    <w:rPr>
      <w:rFonts w:ascii="Comic Sans MS" w:eastAsia="Times New Roman" w:hAnsi="Comic Sans MS" w:cs="Times New Roman"/>
      <w:b/>
      <w:sz w:val="32"/>
      <w:szCs w:val="20"/>
    </w:rPr>
  </w:style>
  <w:style w:type="paragraph" w:styleId="ListParagraph">
    <w:name w:val="List Paragraph"/>
    <w:basedOn w:val="Normal"/>
    <w:uiPriority w:val="34"/>
    <w:qFormat/>
    <w:rsid w:val="00F077D9"/>
    <w:pPr>
      <w:ind w:left="720"/>
      <w:contextualSpacing/>
    </w:pPr>
  </w:style>
  <w:style w:type="paragraph" w:styleId="Header">
    <w:name w:val="header"/>
    <w:basedOn w:val="Normal"/>
    <w:link w:val="HeaderChar"/>
    <w:uiPriority w:val="99"/>
    <w:unhideWhenUsed/>
    <w:rsid w:val="00F07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7D9"/>
  </w:style>
  <w:style w:type="paragraph" w:styleId="Footer">
    <w:name w:val="footer"/>
    <w:basedOn w:val="Normal"/>
    <w:link w:val="FooterChar"/>
    <w:uiPriority w:val="99"/>
    <w:unhideWhenUsed/>
    <w:rsid w:val="00F077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77D9"/>
  </w:style>
  <w:style w:type="character" w:styleId="Hyperlink">
    <w:name w:val="Hyperlink"/>
    <w:basedOn w:val="DefaultParagraphFont"/>
    <w:uiPriority w:val="99"/>
    <w:unhideWhenUsed/>
    <w:rsid w:val="00D21E5E"/>
    <w:rPr>
      <w:color w:val="0563C1" w:themeColor="hyperlink"/>
      <w:u w:val="single"/>
    </w:rPr>
  </w:style>
  <w:style w:type="character" w:styleId="UnresolvedMention">
    <w:name w:val="Unresolved Mention"/>
    <w:basedOn w:val="DefaultParagraphFont"/>
    <w:uiPriority w:val="99"/>
    <w:semiHidden/>
    <w:unhideWhenUsed/>
    <w:rsid w:val="00D21E5E"/>
    <w:rPr>
      <w:color w:val="605E5C"/>
      <w:shd w:val="clear" w:color="auto" w:fill="E1DFDD"/>
    </w:rPr>
  </w:style>
  <w:style w:type="character" w:styleId="FollowedHyperlink">
    <w:name w:val="FollowedHyperlink"/>
    <w:basedOn w:val="DefaultParagraphFont"/>
    <w:uiPriority w:val="99"/>
    <w:semiHidden/>
    <w:unhideWhenUsed/>
    <w:rsid w:val="00D21E5E"/>
    <w:rPr>
      <w:color w:val="954F72" w:themeColor="followedHyperlink"/>
      <w:u w:val="single"/>
    </w:rPr>
  </w:style>
  <w:style w:type="character" w:customStyle="1" w:styleId="Heading2Char">
    <w:name w:val="Heading 2 Char"/>
    <w:basedOn w:val="DefaultParagraphFont"/>
    <w:link w:val="Heading2"/>
    <w:uiPriority w:val="9"/>
    <w:semiHidden/>
    <w:rsid w:val="00A07655"/>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85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0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n.wikipedia.org/wiki/Ex_nihilo"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youtube.com/watch?v=WLKwImYuEKU" TargetMode="External"/><Relationship Id="rId17" Type="http://schemas.openxmlformats.org/officeDocument/2006/relationships/hyperlink" Target="https://www.youtube.com/watch?v=NMblKpkKYao" TargetMode="External"/><Relationship Id="rId2" Type="http://schemas.openxmlformats.org/officeDocument/2006/relationships/styles" Target="styles.xml"/><Relationship Id="rId16" Type="http://schemas.openxmlformats.org/officeDocument/2006/relationships/hyperlink" Target="https://www.youtube.com/watch?v=PrvtOWEXDIQ"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yyiNbJlqcJo" TargetMode="External"/><Relationship Id="rId5" Type="http://schemas.openxmlformats.org/officeDocument/2006/relationships/footnotes" Target="footnotes.xml"/><Relationship Id="rId15" Type="http://schemas.openxmlformats.org/officeDocument/2006/relationships/hyperlink" Target="https://www.youtube.com/watch?v=NMblKpkKYao" TargetMode="External"/><Relationship Id="rId23" Type="http://schemas.openxmlformats.org/officeDocument/2006/relationships/theme" Target="theme/theme1.xml"/><Relationship Id="rId10" Type="http://schemas.openxmlformats.org/officeDocument/2006/relationships/hyperlink" Target="https://www.youtube.com/watch?v=WLKwImYuEKU" TargetMode="External"/><Relationship Id="rId19" Type="http://schemas.openxmlformats.org/officeDocument/2006/relationships/image" Target="cid:f5284707-52d6-4305-b7d8-1dfff7c50d7a" TargetMode="External"/><Relationship Id="rId4" Type="http://schemas.openxmlformats.org/officeDocument/2006/relationships/webSettings" Target="webSettings.xml"/><Relationship Id="rId9" Type="http://schemas.openxmlformats.org/officeDocument/2006/relationships/hyperlink" Target="https://www.youtube.com/watch?v=yyiNbJlqcJo" TargetMode="External"/><Relationship Id="rId14" Type="http://schemas.openxmlformats.org/officeDocument/2006/relationships/hyperlink" Target="https://www.youtube.com/watch?v=PrvtOWEXDIQ"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4079</Words>
  <Characters>23254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The Blue Coat School</Company>
  <LinksUpToDate>false</LinksUpToDate>
  <CharactersWithSpaces>27279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F Frazer</dc:creator>
  <cp:keywords/>
  <dc:description/>
  <cp:lastModifiedBy>Mrs S Devine</cp:lastModifiedBy>
  <cp:revision>2</cp:revision>
  <dcterms:created xsi:type="dcterms:W3CDTF">2021-05-25T09:13:00Z</dcterms:created>
  <dcterms:modified xsi:type="dcterms:W3CDTF">2021-05-25T09:13:00Z</dcterms:modified>
</cp:coreProperties>
</file>