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D75A4" w14:textId="3018A37B" w:rsidR="00546681" w:rsidRPr="00DF0C46" w:rsidRDefault="00DF0C46" w:rsidP="00476E75">
      <w:pPr>
        <w:pStyle w:val="Title"/>
        <w:jc w:val="center"/>
        <w:rPr>
          <w:rFonts w:ascii="Comic Sans MS" w:hAnsi="Comic Sans MS"/>
          <w:b/>
          <w:bCs/>
          <w:noProof/>
          <w:sz w:val="40"/>
          <w:szCs w:val="40"/>
        </w:rPr>
      </w:pPr>
      <w:bookmarkStart w:id="0" w:name="_GoBack"/>
      <w:bookmarkEnd w:id="0"/>
      <w:r w:rsidRPr="00DF0C46">
        <w:rPr>
          <w:rFonts w:ascii="Comic Sans MS" w:hAnsi="Comic Sans M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3C44751C" wp14:editId="6089C6D2">
            <wp:simplePos x="981075" y="914400"/>
            <wp:positionH relativeFrom="margin">
              <wp:align>left</wp:align>
            </wp:positionH>
            <wp:positionV relativeFrom="margin">
              <wp:align>top</wp:align>
            </wp:positionV>
            <wp:extent cx="1819275" cy="19989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845" cy="200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438" w:rsidRPr="00DF0C46">
        <w:rPr>
          <w:rFonts w:ascii="Comic Sans MS" w:hAnsi="Comic Sans MS"/>
          <w:b/>
          <w:bCs/>
          <w:noProof/>
          <w:sz w:val="40"/>
          <w:szCs w:val="40"/>
          <w:u w:val="single"/>
        </w:rPr>
        <w:t xml:space="preserve">The Blue Coat School </w:t>
      </w:r>
      <w:r w:rsidRPr="00DF0C46">
        <w:rPr>
          <w:rFonts w:ascii="Comic Sans MS" w:hAnsi="Comic Sans MS"/>
          <w:b/>
          <w:bCs/>
          <w:noProof/>
          <w:sz w:val="40"/>
          <w:szCs w:val="40"/>
          <w:u w:val="single"/>
        </w:rPr>
        <w:t>German</w:t>
      </w:r>
      <w:r w:rsidR="00731E3D" w:rsidRPr="00DF0C46">
        <w:rPr>
          <w:rFonts w:ascii="Comic Sans MS" w:hAnsi="Comic Sans MS"/>
          <w:b/>
          <w:bCs/>
          <w:noProof/>
          <w:sz w:val="40"/>
          <w:szCs w:val="40"/>
          <w:u w:val="single"/>
        </w:rPr>
        <w:t xml:space="preserve"> </w:t>
      </w:r>
      <w:r w:rsidR="00B13A3B" w:rsidRPr="00DF0C46">
        <w:rPr>
          <w:rFonts w:ascii="Comic Sans MS" w:hAnsi="Comic Sans MS"/>
          <w:b/>
          <w:bCs/>
          <w:noProof/>
          <w:sz w:val="40"/>
          <w:szCs w:val="40"/>
          <w:u w:val="single"/>
        </w:rPr>
        <w:t>A Level</w:t>
      </w:r>
      <w:r w:rsidR="00B13A3B" w:rsidRPr="00DF0C46">
        <w:rPr>
          <w:rFonts w:ascii="Comic Sans MS" w:hAnsi="Comic Sans MS"/>
          <w:b/>
          <w:bCs/>
          <w:noProof/>
          <w:sz w:val="40"/>
          <w:szCs w:val="40"/>
        </w:rPr>
        <w:t xml:space="preserve"> </w:t>
      </w:r>
      <w:r w:rsidR="00731E3D" w:rsidRPr="00DF0C46">
        <w:rPr>
          <w:rFonts w:ascii="Comic Sans MS" w:hAnsi="Comic Sans MS"/>
          <w:b/>
          <w:bCs/>
          <w:noProof/>
          <w:sz w:val="40"/>
          <w:szCs w:val="40"/>
        </w:rPr>
        <w:t>Year 11 Bridging Material – part 1</w:t>
      </w:r>
      <w:r w:rsidR="00476E75" w:rsidRPr="00DF0C46">
        <w:rPr>
          <w:rFonts w:ascii="Comic Sans MS" w:hAnsi="Comic Sans MS"/>
          <w:b/>
          <w:bCs/>
          <w:noProof/>
          <w:sz w:val="40"/>
          <w:szCs w:val="40"/>
        </w:rPr>
        <w:t>: GCSE review</w:t>
      </w:r>
    </w:p>
    <w:p w14:paraId="061EC997" w14:textId="66285E20" w:rsidR="008744B3" w:rsidRDefault="008744B3" w:rsidP="008744B3"/>
    <w:p w14:paraId="35AFDB46" w14:textId="367BEA9E" w:rsidR="008744B3" w:rsidRDefault="008744B3" w:rsidP="008744B3"/>
    <w:p w14:paraId="4AE46F3D" w14:textId="209D4B12" w:rsidR="008744B3" w:rsidRDefault="008744B3" w:rsidP="008744B3"/>
    <w:p w14:paraId="4D55B0C7" w14:textId="77777777" w:rsidR="00DF0C46" w:rsidRPr="008744B3" w:rsidRDefault="00DF0C46" w:rsidP="008744B3"/>
    <w:p w14:paraId="37C594B9" w14:textId="31249091" w:rsidR="00546681" w:rsidRDefault="00546681"/>
    <w:p w14:paraId="6E37BFBE" w14:textId="0005DE61" w:rsidR="00546681" w:rsidRDefault="00DF0C46">
      <w:r>
        <w:rPr>
          <w:noProof/>
        </w:rPr>
        <w:drawing>
          <wp:inline distT="0" distB="0" distL="0" distR="0" wp14:anchorId="54C80533" wp14:editId="6346DCE8">
            <wp:extent cx="2101002" cy="1400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14" cy="140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7C30E6C2" wp14:editId="7B11912B">
            <wp:extent cx="2462896" cy="186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67" cy="18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B5">
        <w:br w:type="textWrapping" w:clear="all"/>
      </w:r>
    </w:p>
    <w:p w14:paraId="53D32F98" w14:textId="2EB94D1F" w:rsidR="00546681" w:rsidRDefault="00DF0C46">
      <w:r w:rsidRPr="00DF0C46">
        <w:rPr>
          <w:noProof/>
        </w:rPr>
        <w:drawing>
          <wp:inline distT="0" distB="0" distL="0" distR="0" wp14:anchorId="7DB7FAC5" wp14:editId="6AE935EB">
            <wp:extent cx="2962820" cy="22193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0938" cy="22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11E">
        <w:t xml:space="preserve">      </w:t>
      </w:r>
      <w:r w:rsidR="0086011E">
        <w:rPr>
          <w:noProof/>
        </w:rPr>
        <w:drawing>
          <wp:inline distT="0" distB="0" distL="0" distR="0" wp14:anchorId="15D05F74" wp14:editId="515512CF">
            <wp:extent cx="2085975" cy="168964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4" cy="170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19B1" w14:textId="12502083" w:rsidR="00546681" w:rsidRDefault="00546681"/>
    <w:p w14:paraId="63749AAD" w14:textId="0FC24573" w:rsidR="006840B7" w:rsidRDefault="00DF0C46">
      <w:r>
        <w:rPr>
          <w:noProof/>
        </w:rPr>
        <w:drawing>
          <wp:inline distT="0" distB="0" distL="0" distR="0" wp14:anchorId="425E2CB9" wp14:editId="7B58D42D">
            <wp:extent cx="2586162" cy="17240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22343" cy="1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570B3F2" wp14:editId="4577609D">
            <wp:extent cx="2857500" cy="190399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62" cy="190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FB29" w14:textId="2D261815" w:rsidR="00DF0C46" w:rsidRDefault="00DF0C46"/>
    <w:p w14:paraId="29769C58" w14:textId="77777777" w:rsidR="00DF0C46" w:rsidRDefault="00DF0C46"/>
    <w:p w14:paraId="4C0847CC" w14:textId="74B74987" w:rsidR="006840B7" w:rsidRDefault="006840B7"/>
    <w:p w14:paraId="368CB9E1" w14:textId="63AC7837" w:rsidR="006840B7" w:rsidRDefault="00E94312">
      <w:proofErr w:type="spellStart"/>
      <w:r>
        <w:t>Guten</w:t>
      </w:r>
      <w:proofErr w:type="spellEnd"/>
      <w:r>
        <w:t xml:space="preserve"> Tag</w:t>
      </w:r>
      <w:r w:rsidR="00301AD6">
        <w:t>, Hallo</w:t>
      </w:r>
      <w:r w:rsidR="00483F4C">
        <w:t xml:space="preserve"> und </w:t>
      </w:r>
      <w:proofErr w:type="spellStart"/>
      <w:r w:rsidR="00301AD6">
        <w:t>G</w:t>
      </w:r>
      <w:r w:rsidR="00483F4C">
        <w:t>rüß</w:t>
      </w:r>
      <w:proofErr w:type="spellEnd"/>
      <w:r w:rsidR="00483F4C">
        <w:t xml:space="preserve"> Gott</w:t>
      </w:r>
      <w:r w:rsidR="00412D27">
        <w:t>!</w:t>
      </w:r>
      <w:r w:rsidR="00CE0B06">
        <w:t xml:space="preserve"> </w:t>
      </w:r>
      <w:r w:rsidR="00534039">
        <w:t xml:space="preserve">Welcome to your first </w:t>
      </w:r>
      <w:r w:rsidR="00B04858">
        <w:t xml:space="preserve">taste of </w:t>
      </w:r>
      <w:r w:rsidR="00483F4C">
        <w:t>German</w:t>
      </w:r>
      <w:r w:rsidR="00B04858">
        <w:t xml:space="preserve"> A level! The A-level specification builds on the knowledge, understanding and skills gained at GCSE. </w:t>
      </w:r>
      <w:r w:rsidR="003F736A">
        <w:t>There is</w:t>
      </w:r>
      <w:r w:rsidR="00063C31">
        <w:t xml:space="preserve"> of course</w:t>
      </w:r>
      <w:r w:rsidR="00B04858">
        <w:t xml:space="preserve"> a </w:t>
      </w:r>
      <w:r w:rsidR="004B0429">
        <w:t xml:space="preserve">continued </w:t>
      </w:r>
      <w:r w:rsidR="00B04858">
        <w:t xml:space="preserve">focus on language, </w:t>
      </w:r>
      <w:r w:rsidR="00063C31">
        <w:t xml:space="preserve">but increasingly </w:t>
      </w:r>
      <w:r w:rsidR="001E7A36">
        <w:t>you will learn abou</w:t>
      </w:r>
      <w:r w:rsidR="00483F4C">
        <w:t>t</w:t>
      </w:r>
      <w:r w:rsidR="00063C31">
        <w:t xml:space="preserve"> </w:t>
      </w:r>
      <w:r w:rsidR="00B04858">
        <w:t>culture and society</w:t>
      </w:r>
      <w:r w:rsidR="00483F4C">
        <w:t xml:space="preserve"> of German-speaking countries</w:t>
      </w:r>
      <w:r w:rsidR="00B04858">
        <w:t>.</w:t>
      </w:r>
    </w:p>
    <w:p w14:paraId="30C2155E" w14:textId="72C1E5EE" w:rsidR="00705973" w:rsidRDefault="003821D9">
      <w:r>
        <w:t xml:space="preserve">Bridging Work Part 1 </w:t>
      </w:r>
      <w:r w:rsidR="000B5DD2">
        <w:t>tasks</w:t>
      </w:r>
      <w:r w:rsidR="0048326C">
        <w:t xml:space="preserve"> (work to record and bring in September is underlined)</w:t>
      </w:r>
      <w:r w:rsidR="000B5DD2">
        <w:t>:</w:t>
      </w:r>
    </w:p>
    <w:p w14:paraId="26C42CCE" w14:textId="37F8632F" w:rsidR="000B5DD2" w:rsidRPr="001A279C" w:rsidRDefault="000B5DD2" w:rsidP="001A279C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1A279C">
        <w:rPr>
          <w:b/>
          <w:bCs/>
          <w:u w:val="single"/>
        </w:rPr>
        <w:t>Grammar</w:t>
      </w:r>
    </w:p>
    <w:p w14:paraId="1B93FDF3" w14:textId="45935EF3" w:rsidR="000B5DD2" w:rsidRDefault="00C4172D" w:rsidP="00525CB2">
      <w:r>
        <w:t xml:space="preserve">You will need to be confident with </w:t>
      </w:r>
      <w:r w:rsidR="00BF1653">
        <w:t xml:space="preserve">German word order and with </w:t>
      </w:r>
      <w:r>
        <w:t>both regular and irregular verbs in the presen</w:t>
      </w:r>
      <w:r w:rsidR="0064507D">
        <w:t>t</w:t>
      </w:r>
      <w:r>
        <w:t xml:space="preserve">, </w:t>
      </w:r>
      <w:r w:rsidR="00C5680E">
        <w:t>perfec</w:t>
      </w:r>
      <w:r w:rsidR="0064507D">
        <w:t>t</w:t>
      </w:r>
      <w:r w:rsidR="00C5680E">
        <w:t>,</w:t>
      </w:r>
      <w:r w:rsidR="00D30A54">
        <w:t xml:space="preserve"> imperfect and</w:t>
      </w:r>
      <w:r w:rsidR="00EE0B88">
        <w:t xml:space="preserve"> </w:t>
      </w:r>
      <w:r w:rsidR="00C5680E">
        <w:t>future</w:t>
      </w:r>
      <w:r w:rsidR="00D30A54">
        <w:t xml:space="preserve"> tenses</w:t>
      </w:r>
      <w:r w:rsidR="00C5680E">
        <w:t xml:space="preserve">. </w:t>
      </w:r>
      <w:r w:rsidR="0064507D">
        <w:t xml:space="preserve">A fantastic way to </w:t>
      </w:r>
      <w:r w:rsidR="00CC65A0">
        <w:t xml:space="preserve">go over the rules for </w:t>
      </w:r>
      <w:r w:rsidR="00BF1653">
        <w:t>word order and</w:t>
      </w:r>
      <w:r w:rsidR="00CC65A0">
        <w:t xml:space="preserve"> tenses and </w:t>
      </w:r>
      <w:r w:rsidR="0064507D">
        <w:t>practise the</w:t>
      </w:r>
      <w:r w:rsidR="00CC65A0">
        <w:t>m</w:t>
      </w:r>
      <w:r w:rsidR="0064507D">
        <w:t xml:space="preserve"> is on the</w:t>
      </w:r>
      <w:r w:rsidR="00D30A54">
        <w:t xml:space="preserve"> </w:t>
      </w:r>
      <w:proofErr w:type="spellStart"/>
      <w:r w:rsidR="00D30A54">
        <w:t>Lingolia</w:t>
      </w:r>
      <w:proofErr w:type="spellEnd"/>
      <w:r w:rsidR="00D30A54">
        <w:t xml:space="preserve"> Learn German website</w:t>
      </w:r>
      <w:r w:rsidR="00E3039F">
        <w:t xml:space="preserve">. </w:t>
      </w:r>
    </w:p>
    <w:p w14:paraId="36C54FF1" w14:textId="3BDAB98C" w:rsidR="005B0793" w:rsidRDefault="005B0793" w:rsidP="00525CB2">
      <w:r>
        <w:t>Go on to:</w:t>
      </w:r>
    </w:p>
    <w:p w14:paraId="510D0461" w14:textId="42B0B02A" w:rsidR="00D30A54" w:rsidRDefault="00CC7B9B" w:rsidP="00525CB2">
      <w:hyperlink r:id="rId19" w:history="1">
        <w:r w:rsidR="00D30A54">
          <w:rPr>
            <w:rStyle w:val="Hyperlink"/>
          </w:rPr>
          <w:t>German Grammar with Rules and Interactive Exercises (lingolia.com)</w:t>
        </w:r>
      </w:hyperlink>
    </w:p>
    <w:p w14:paraId="05ABD69A" w14:textId="06EFA555" w:rsidR="00EF1D8A" w:rsidRPr="00D224EC" w:rsidRDefault="00342854" w:rsidP="00EF1D8A">
      <w:pPr>
        <w:rPr>
          <w:u w:val="single"/>
        </w:rPr>
      </w:pPr>
      <w:r>
        <w:t>O</w:t>
      </w:r>
      <w:r w:rsidR="00270A5E">
        <w:t xml:space="preserve">n the </w:t>
      </w:r>
      <w:r w:rsidR="00270A5E" w:rsidRPr="00071EB2">
        <w:rPr>
          <w:b/>
          <w:bCs/>
        </w:rPr>
        <w:t>Verbs</w:t>
      </w:r>
      <w:r w:rsidR="00270A5E">
        <w:t xml:space="preserve"> </w:t>
      </w:r>
      <w:r w:rsidR="00270A5E" w:rsidRPr="00071EB2">
        <w:rPr>
          <w:b/>
          <w:bCs/>
        </w:rPr>
        <w:t>section</w:t>
      </w:r>
      <w:r>
        <w:t xml:space="preserve">, </w:t>
      </w:r>
      <w:r w:rsidRPr="00071EB2">
        <w:rPr>
          <w:i/>
          <w:iCs/>
        </w:rPr>
        <w:t>activities on modal verbs, infinitive wi</w:t>
      </w:r>
      <w:r w:rsidR="00EF1D8A" w:rsidRPr="00071EB2">
        <w:rPr>
          <w:i/>
          <w:iCs/>
        </w:rPr>
        <w:t>t</w:t>
      </w:r>
      <w:r w:rsidRPr="00071EB2">
        <w:rPr>
          <w:i/>
          <w:iCs/>
        </w:rPr>
        <w:t xml:space="preserve">h and without </w:t>
      </w:r>
      <w:proofErr w:type="spellStart"/>
      <w:r w:rsidRPr="00071EB2">
        <w:rPr>
          <w:i/>
          <w:iCs/>
        </w:rPr>
        <w:t>zu</w:t>
      </w:r>
      <w:proofErr w:type="spellEnd"/>
      <w:r w:rsidRPr="00071EB2">
        <w:rPr>
          <w:i/>
          <w:iCs/>
        </w:rPr>
        <w:t>, separable verbs</w:t>
      </w:r>
      <w:r w:rsidR="00710F31" w:rsidRPr="00071EB2">
        <w:rPr>
          <w:i/>
          <w:iCs/>
        </w:rPr>
        <w:t xml:space="preserve"> </w:t>
      </w:r>
      <w:r w:rsidRPr="00071EB2">
        <w:rPr>
          <w:i/>
          <w:iCs/>
        </w:rPr>
        <w:t>and subjunctive</w:t>
      </w:r>
      <w:r>
        <w:t xml:space="preserve"> are most important at this stage. On the </w:t>
      </w:r>
      <w:r w:rsidRPr="00071EB2">
        <w:rPr>
          <w:b/>
          <w:bCs/>
        </w:rPr>
        <w:t>Tenses section</w:t>
      </w:r>
      <w:r>
        <w:t xml:space="preserve">, you should focus on activities on present, present perfect, simple past and future tenses. </w:t>
      </w:r>
      <w:r w:rsidR="00EF1D8A">
        <w:t>Each section has an explanation of the rules first and then some free self-</w:t>
      </w:r>
      <w:proofErr w:type="spellStart"/>
      <w:r w:rsidR="00EF1D8A">
        <w:t>marking</w:t>
      </w:r>
      <w:proofErr w:type="spellEnd"/>
      <w:r w:rsidR="00EF1D8A">
        <w:t xml:space="preserve"> mixed exercises to practise the grammar. There is no need to do the extra exercises.</w:t>
      </w:r>
      <w:r w:rsidR="00D224EC">
        <w:t xml:space="preserve"> </w:t>
      </w:r>
      <w:r w:rsidR="00D224EC" w:rsidRPr="00D224EC">
        <w:rPr>
          <w:u w:val="single"/>
        </w:rPr>
        <w:t>Take screenshots of the work ready to show us in September.</w:t>
      </w:r>
    </w:p>
    <w:p w14:paraId="019BED6C" w14:textId="0D6588BA" w:rsidR="00865276" w:rsidRPr="00D83056" w:rsidRDefault="006B346D" w:rsidP="00D83056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D83056">
        <w:rPr>
          <w:b/>
          <w:bCs/>
          <w:u w:val="single"/>
        </w:rPr>
        <w:t>Culture and society</w:t>
      </w:r>
    </w:p>
    <w:p w14:paraId="6FBB47C4" w14:textId="4CD992B2" w:rsidR="00865276" w:rsidRDefault="00CC7B9B" w:rsidP="00865276">
      <w:pPr>
        <w:pStyle w:val="ListParagraph"/>
        <w:numPr>
          <w:ilvl w:val="0"/>
          <w:numId w:val="5"/>
        </w:numPr>
      </w:pPr>
      <w:hyperlink r:id="rId20" w:history="1">
        <w:r w:rsidR="00865276">
          <w:rPr>
            <w:rStyle w:val="Hyperlink"/>
          </w:rPr>
          <w:t xml:space="preserve">Vocabulary | </w:t>
        </w:r>
        <w:proofErr w:type="spellStart"/>
        <w:r w:rsidR="00865276">
          <w:rPr>
            <w:rStyle w:val="Hyperlink"/>
          </w:rPr>
          <w:t>Sonst</w:t>
        </w:r>
        <w:proofErr w:type="spellEnd"/>
        <w:r w:rsidR="00865276">
          <w:rPr>
            <w:rStyle w:val="Hyperlink"/>
          </w:rPr>
          <w:t xml:space="preserve"> </w:t>
        </w:r>
        <w:proofErr w:type="spellStart"/>
        <w:r w:rsidR="00865276">
          <w:rPr>
            <w:rStyle w:val="Hyperlink"/>
          </w:rPr>
          <w:t>noch</w:t>
        </w:r>
        <w:proofErr w:type="spellEnd"/>
        <w:r w:rsidR="00865276">
          <w:rPr>
            <w:rStyle w:val="Hyperlink"/>
          </w:rPr>
          <w:t xml:space="preserve"> </w:t>
        </w:r>
        <w:proofErr w:type="spellStart"/>
        <w:r w:rsidR="00865276">
          <w:rPr>
            <w:rStyle w:val="Hyperlink"/>
          </w:rPr>
          <w:t>etwas</w:t>
        </w:r>
        <w:proofErr w:type="spellEnd"/>
        <w:r w:rsidR="00865276">
          <w:rPr>
            <w:rStyle w:val="Hyperlink"/>
          </w:rPr>
          <w:t>? | DW Learn German</w:t>
        </w:r>
      </w:hyperlink>
    </w:p>
    <w:p w14:paraId="51DD8A5C" w14:textId="3F058531" w:rsidR="00865276" w:rsidRDefault="00A51BA4" w:rsidP="00865276">
      <w:r>
        <w:t xml:space="preserve">Revise the GCSE vocab on fruit and veg first. </w:t>
      </w:r>
      <w:r w:rsidR="00865276">
        <w:t xml:space="preserve">Click on the link above and </w:t>
      </w:r>
      <w:r w:rsidR="00865276" w:rsidRPr="00A51BA4">
        <w:rPr>
          <w:u w:val="single"/>
        </w:rPr>
        <w:t>write down the vocab</w:t>
      </w:r>
      <w:r w:rsidRPr="00A51BA4">
        <w:rPr>
          <w:u w:val="single"/>
        </w:rPr>
        <w:t>, ready to show us in September.</w:t>
      </w:r>
      <w:r>
        <w:rPr>
          <w:u w:val="single"/>
        </w:rPr>
        <w:t xml:space="preserve"> </w:t>
      </w:r>
      <w:r w:rsidR="00865276">
        <w:t>Then click on the following link:</w:t>
      </w:r>
    </w:p>
    <w:p w14:paraId="1EE18E76" w14:textId="296835C0" w:rsidR="00865276" w:rsidRPr="00865276" w:rsidRDefault="00CC7B9B" w:rsidP="00865276">
      <w:hyperlink r:id="rId21" w:history="1">
        <w:proofErr w:type="spellStart"/>
        <w:r w:rsidR="00865276">
          <w:rPr>
            <w:rStyle w:val="Hyperlink"/>
          </w:rPr>
          <w:t>Nicos</w:t>
        </w:r>
        <w:proofErr w:type="spellEnd"/>
        <w:r w:rsidR="00865276">
          <w:rPr>
            <w:rStyle w:val="Hyperlink"/>
          </w:rPr>
          <w:t xml:space="preserve"> </w:t>
        </w:r>
        <w:proofErr w:type="spellStart"/>
        <w:r w:rsidR="00865276">
          <w:rPr>
            <w:rStyle w:val="Hyperlink"/>
          </w:rPr>
          <w:t>Weg</w:t>
        </w:r>
        <w:proofErr w:type="spellEnd"/>
        <w:r w:rsidR="00865276">
          <w:rPr>
            <w:rStyle w:val="Hyperlink"/>
          </w:rPr>
          <w:t xml:space="preserve"> – A1 – </w:t>
        </w:r>
        <w:proofErr w:type="spellStart"/>
        <w:r w:rsidR="00865276">
          <w:rPr>
            <w:rStyle w:val="Hyperlink"/>
          </w:rPr>
          <w:t>Folge</w:t>
        </w:r>
        <w:proofErr w:type="spellEnd"/>
        <w:r w:rsidR="00865276">
          <w:rPr>
            <w:rStyle w:val="Hyperlink"/>
          </w:rPr>
          <w:t xml:space="preserve"> 51: </w:t>
        </w:r>
        <w:proofErr w:type="spellStart"/>
        <w:r w:rsidR="00865276">
          <w:rPr>
            <w:rStyle w:val="Hyperlink"/>
          </w:rPr>
          <w:t>Sonst</w:t>
        </w:r>
        <w:proofErr w:type="spellEnd"/>
        <w:r w:rsidR="00865276">
          <w:rPr>
            <w:rStyle w:val="Hyperlink"/>
          </w:rPr>
          <w:t xml:space="preserve"> </w:t>
        </w:r>
        <w:proofErr w:type="spellStart"/>
        <w:r w:rsidR="00865276">
          <w:rPr>
            <w:rStyle w:val="Hyperlink"/>
          </w:rPr>
          <w:t>noch</w:t>
        </w:r>
        <w:proofErr w:type="spellEnd"/>
        <w:r w:rsidR="00865276">
          <w:rPr>
            <w:rStyle w:val="Hyperlink"/>
          </w:rPr>
          <w:t xml:space="preserve"> </w:t>
        </w:r>
        <w:proofErr w:type="spellStart"/>
        <w:r w:rsidR="00865276">
          <w:rPr>
            <w:rStyle w:val="Hyperlink"/>
          </w:rPr>
          <w:t>etwas</w:t>
        </w:r>
        <w:proofErr w:type="spellEnd"/>
        <w:r w:rsidR="00865276">
          <w:rPr>
            <w:rStyle w:val="Hyperlink"/>
          </w:rPr>
          <w:t>? - YouTube</w:t>
        </w:r>
      </w:hyperlink>
      <w:r w:rsidR="00865276">
        <w:t xml:space="preserve">  and watch the video. Then click on the following link</w:t>
      </w:r>
      <w:r w:rsidR="00A51BA4">
        <w:t xml:space="preserve"> </w:t>
      </w:r>
      <w:hyperlink r:id="rId22" w:history="1">
        <w:r w:rsidR="00A51BA4">
          <w:rPr>
            <w:rStyle w:val="Hyperlink"/>
          </w:rPr>
          <w:t xml:space="preserve">Inge and Nico at the farmer's market | </w:t>
        </w:r>
        <w:proofErr w:type="spellStart"/>
        <w:r w:rsidR="00A51BA4">
          <w:rPr>
            <w:rStyle w:val="Hyperlink"/>
          </w:rPr>
          <w:t>Sonst</w:t>
        </w:r>
        <w:proofErr w:type="spellEnd"/>
        <w:r w:rsidR="00A51BA4">
          <w:rPr>
            <w:rStyle w:val="Hyperlink"/>
          </w:rPr>
          <w:t xml:space="preserve"> </w:t>
        </w:r>
        <w:proofErr w:type="spellStart"/>
        <w:r w:rsidR="00A51BA4">
          <w:rPr>
            <w:rStyle w:val="Hyperlink"/>
          </w:rPr>
          <w:t>noch</w:t>
        </w:r>
        <w:proofErr w:type="spellEnd"/>
        <w:r w:rsidR="00A51BA4">
          <w:rPr>
            <w:rStyle w:val="Hyperlink"/>
          </w:rPr>
          <w:t xml:space="preserve"> </w:t>
        </w:r>
        <w:proofErr w:type="spellStart"/>
        <w:r w:rsidR="00A51BA4">
          <w:rPr>
            <w:rStyle w:val="Hyperlink"/>
          </w:rPr>
          <w:t>etwas</w:t>
        </w:r>
        <w:proofErr w:type="spellEnd"/>
        <w:r w:rsidR="00A51BA4">
          <w:rPr>
            <w:rStyle w:val="Hyperlink"/>
          </w:rPr>
          <w:t>? | DW Learn German</w:t>
        </w:r>
      </w:hyperlink>
      <w:r w:rsidR="00A51BA4">
        <w:t xml:space="preserve"> and do the exercises.</w:t>
      </w:r>
      <w:r w:rsidR="00773068">
        <w:t xml:space="preserve"> This is one of many episodes from the series “</w:t>
      </w:r>
      <w:proofErr w:type="spellStart"/>
      <w:r w:rsidR="00773068">
        <w:t>Nicos</w:t>
      </w:r>
      <w:proofErr w:type="spellEnd"/>
      <w:r w:rsidR="00773068">
        <w:t xml:space="preserve"> </w:t>
      </w:r>
      <w:proofErr w:type="spellStart"/>
      <w:r w:rsidR="00773068">
        <w:t>Weg</w:t>
      </w:r>
      <w:proofErr w:type="spellEnd"/>
      <w:r w:rsidR="00773068">
        <w:t>”, which is all about Nico, who has just arrived in Germany and is learning how to take part in German life.</w:t>
      </w:r>
    </w:p>
    <w:p w14:paraId="5F0F52A9" w14:textId="7A3B02FC" w:rsidR="00C26624" w:rsidRDefault="00CC7B9B" w:rsidP="00E65C8B">
      <w:pPr>
        <w:pStyle w:val="ListParagraph"/>
        <w:numPr>
          <w:ilvl w:val="0"/>
          <w:numId w:val="5"/>
        </w:numPr>
      </w:pPr>
      <w:hyperlink r:id="rId23" w:history="1">
        <w:proofErr w:type="spellStart"/>
        <w:r w:rsidR="00E65C8B" w:rsidRPr="00E65C8B">
          <w:rPr>
            <w:color w:val="0000FF"/>
            <w:u w:val="single"/>
          </w:rPr>
          <w:t>Deutschlandlabor</w:t>
        </w:r>
        <w:proofErr w:type="spellEnd"/>
        <w:r w:rsidR="00E65C8B" w:rsidRPr="00E65C8B">
          <w:rPr>
            <w:color w:val="0000FF"/>
            <w:u w:val="single"/>
          </w:rPr>
          <w:t xml:space="preserve"> - </w:t>
        </w:r>
        <w:proofErr w:type="spellStart"/>
        <w:r w:rsidR="00E65C8B" w:rsidRPr="00E65C8B">
          <w:rPr>
            <w:color w:val="0000FF"/>
            <w:u w:val="single"/>
          </w:rPr>
          <w:t>Folge</w:t>
        </w:r>
        <w:proofErr w:type="spellEnd"/>
        <w:r w:rsidR="00E65C8B" w:rsidRPr="00E65C8B">
          <w:rPr>
            <w:color w:val="0000FF"/>
            <w:u w:val="single"/>
          </w:rPr>
          <w:t xml:space="preserve"> 1: Schule - Goethe-</w:t>
        </w:r>
        <w:proofErr w:type="spellStart"/>
        <w:r w:rsidR="00E65C8B" w:rsidRPr="00E65C8B">
          <w:rPr>
            <w:color w:val="0000FF"/>
            <w:u w:val="single"/>
          </w:rPr>
          <w:t>Institut</w:t>
        </w:r>
        <w:proofErr w:type="spellEnd"/>
      </w:hyperlink>
    </w:p>
    <w:p w14:paraId="475EF1B4" w14:textId="77777777" w:rsidR="00195738" w:rsidRDefault="00E91620" w:rsidP="00195738">
      <w:r>
        <w:t xml:space="preserve">Revise the GCSE </w:t>
      </w:r>
      <w:r w:rsidR="00E65C8B">
        <w:t>schoo</w:t>
      </w:r>
      <w:r w:rsidR="00AF7DC2">
        <w:t>l</w:t>
      </w:r>
      <w:r>
        <w:t xml:space="preserve"> vocab first (</w:t>
      </w:r>
      <w:r w:rsidR="00E65C8B">
        <w:t>subjects, facilities etc.</w:t>
      </w:r>
      <w:r w:rsidR="00686827">
        <w:t xml:space="preserve">). Then follow the link </w:t>
      </w:r>
      <w:r w:rsidR="00E65C8B">
        <w:t>–</w:t>
      </w:r>
      <w:r w:rsidR="00686827">
        <w:t xml:space="preserve"> </w:t>
      </w:r>
      <w:r w:rsidR="00E65C8B">
        <w:t>click on “</w:t>
      </w:r>
      <w:proofErr w:type="spellStart"/>
      <w:r w:rsidR="00E65C8B">
        <w:t>Manuskript</w:t>
      </w:r>
      <w:proofErr w:type="spellEnd"/>
      <w:r w:rsidR="00E65C8B">
        <w:t xml:space="preserve"> </w:t>
      </w:r>
      <w:proofErr w:type="spellStart"/>
      <w:r w:rsidR="00E65C8B">
        <w:t>zum</w:t>
      </w:r>
      <w:proofErr w:type="spellEnd"/>
      <w:r w:rsidR="00E65C8B">
        <w:t xml:space="preserve"> </w:t>
      </w:r>
      <w:proofErr w:type="spellStart"/>
      <w:r w:rsidR="00E65C8B">
        <w:t>Mitlesen</w:t>
      </w:r>
      <w:proofErr w:type="spellEnd"/>
      <w:r w:rsidR="00E65C8B">
        <w:t xml:space="preserve"> und </w:t>
      </w:r>
      <w:proofErr w:type="spellStart"/>
      <w:r w:rsidR="00E65C8B">
        <w:t>Wortschatzhilfen</w:t>
      </w:r>
      <w:proofErr w:type="spellEnd"/>
      <w:r w:rsidR="00E65C8B">
        <w:t>” to read the transcript of the video</w:t>
      </w:r>
      <w:r>
        <w:t xml:space="preserve">. </w:t>
      </w:r>
      <w:r w:rsidRPr="003555B2">
        <w:rPr>
          <w:u w:val="single"/>
        </w:rPr>
        <w:t>Play the video and</w:t>
      </w:r>
      <w:r w:rsidR="00E65C8B" w:rsidRPr="003555B2">
        <w:rPr>
          <w:u w:val="single"/>
        </w:rPr>
        <w:t xml:space="preserve"> make notes in </w:t>
      </w:r>
      <w:r w:rsidR="003555B2" w:rsidRPr="003555B2">
        <w:rPr>
          <w:u w:val="single"/>
        </w:rPr>
        <w:t xml:space="preserve">German and </w:t>
      </w:r>
      <w:r w:rsidR="00E65C8B" w:rsidRPr="003555B2">
        <w:rPr>
          <w:u w:val="single"/>
        </w:rPr>
        <w:t>English on the information of the German school system and the school shown in the video. Include the following: School system, PE lessons, lesson activities (e.g. discussions, student presentations), canteen, students</w:t>
      </w:r>
      <w:r w:rsidRPr="003555B2">
        <w:rPr>
          <w:u w:val="single"/>
        </w:rPr>
        <w:t>.</w:t>
      </w:r>
      <w:r w:rsidR="003555B2" w:rsidRPr="003555B2">
        <w:rPr>
          <w:u w:val="single"/>
        </w:rPr>
        <w:t xml:space="preserve"> Make up your own vocab list based on the video.</w:t>
      </w:r>
      <w:r>
        <w:t xml:space="preserve"> Useful revision (and extension) of </w:t>
      </w:r>
      <w:r w:rsidR="00E65C8B">
        <w:t>school</w:t>
      </w:r>
      <w:r>
        <w:t xml:space="preserve"> vocab but also </w:t>
      </w:r>
      <w:proofErr w:type="gramStart"/>
      <w:r>
        <w:t>really good</w:t>
      </w:r>
      <w:proofErr w:type="gramEnd"/>
      <w:r>
        <w:t xml:space="preserve"> </w:t>
      </w:r>
      <w:r w:rsidR="00E65C8B">
        <w:t>insight into school in Germany. This is the first of 20 videos on different aspects of</w:t>
      </w:r>
      <w:r w:rsidR="003555B2">
        <w:t xml:space="preserve"> Germany, its culture and people.</w:t>
      </w:r>
    </w:p>
    <w:p w14:paraId="2190B5FA" w14:textId="6063144F" w:rsidR="00195738" w:rsidRDefault="00CC7B9B" w:rsidP="00195738">
      <w:pPr>
        <w:pStyle w:val="ListParagraph"/>
        <w:numPr>
          <w:ilvl w:val="0"/>
          <w:numId w:val="5"/>
        </w:numPr>
      </w:pPr>
      <w:hyperlink r:id="rId24" w:history="1">
        <w:proofErr w:type="spellStart"/>
        <w:r w:rsidR="00195738">
          <w:rPr>
            <w:rStyle w:val="Hyperlink"/>
          </w:rPr>
          <w:t>Deutschlandlabor</w:t>
        </w:r>
        <w:proofErr w:type="spellEnd"/>
        <w:r w:rsidR="00195738">
          <w:rPr>
            <w:rStyle w:val="Hyperlink"/>
          </w:rPr>
          <w:t xml:space="preserve"> - </w:t>
        </w:r>
        <w:proofErr w:type="spellStart"/>
        <w:r w:rsidR="00195738">
          <w:rPr>
            <w:rStyle w:val="Hyperlink"/>
          </w:rPr>
          <w:t>Folge</w:t>
        </w:r>
        <w:proofErr w:type="spellEnd"/>
        <w:r w:rsidR="00195738">
          <w:rPr>
            <w:rStyle w:val="Hyperlink"/>
          </w:rPr>
          <w:t xml:space="preserve"> 8: </w:t>
        </w:r>
        <w:proofErr w:type="spellStart"/>
        <w:r w:rsidR="00195738">
          <w:rPr>
            <w:rStyle w:val="Hyperlink"/>
          </w:rPr>
          <w:t>Musik</w:t>
        </w:r>
        <w:proofErr w:type="spellEnd"/>
        <w:r w:rsidR="00195738">
          <w:rPr>
            <w:rStyle w:val="Hyperlink"/>
          </w:rPr>
          <w:t xml:space="preserve"> - Goethe-</w:t>
        </w:r>
        <w:proofErr w:type="spellStart"/>
        <w:r w:rsidR="00195738">
          <w:rPr>
            <w:rStyle w:val="Hyperlink"/>
          </w:rPr>
          <w:t>Institut</w:t>
        </w:r>
        <w:proofErr w:type="spellEnd"/>
      </w:hyperlink>
    </w:p>
    <w:p w14:paraId="47A20AEB" w14:textId="77777777" w:rsidR="00195738" w:rsidRDefault="00195738" w:rsidP="00195738">
      <w:r>
        <w:t>Revise the GCSE vocab for music and musical instruments first. Then follow the link – click on “</w:t>
      </w:r>
      <w:proofErr w:type="spellStart"/>
      <w:r>
        <w:t>Manuskript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Mitlesen</w:t>
      </w:r>
      <w:proofErr w:type="spellEnd"/>
      <w:r>
        <w:t xml:space="preserve"> und </w:t>
      </w:r>
      <w:proofErr w:type="spellStart"/>
      <w:r>
        <w:t>Wortschatzhilfen</w:t>
      </w:r>
      <w:proofErr w:type="spellEnd"/>
      <w:r>
        <w:t>” to read the transcript of the video. Click on “</w:t>
      </w:r>
      <w:proofErr w:type="spellStart"/>
      <w:r>
        <w:t>Arbeitsblätter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den </w:t>
      </w:r>
      <w:proofErr w:type="spellStart"/>
      <w:r>
        <w:t>Präsenzunterricht</w:t>
      </w:r>
      <w:proofErr w:type="spellEnd"/>
      <w:r>
        <w:t xml:space="preserve">” and read through the questions on the second sheet; make sure you understand what they mean. </w:t>
      </w:r>
      <w:r w:rsidRPr="003555B2">
        <w:rPr>
          <w:u w:val="single"/>
        </w:rPr>
        <w:t>Play the video and</w:t>
      </w:r>
      <w:r>
        <w:rPr>
          <w:u w:val="single"/>
        </w:rPr>
        <w:t xml:space="preserve"> try to answer the questions (in German or English), ready to show us in September.</w:t>
      </w:r>
    </w:p>
    <w:p w14:paraId="011BC63D" w14:textId="77777777" w:rsidR="00195738" w:rsidRDefault="00195738" w:rsidP="00C26624"/>
    <w:p w14:paraId="466CD173" w14:textId="77BB63B8" w:rsidR="00C26624" w:rsidRDefault="00CC7B9B" w:rsidP="00195738">
      <w:pPr>
        <w:pStyle w:val="ListParagraph"/>
        <w:numPr>
          <w:ilvl w:val="0"/>
          <w:numId w:val="6"/>
        </w:numPr>
      </w:pPr>
      <w:hyperlink r:id="rId25" w:history="1">
        <w:proofErr w:type="spellStart"/>
        <w:r w:rsidR="00291429" w:rsidRPr="00291429">
          <w:rPr>
            <w:color w:val="0000FF"/>
            <w:u w:val="single"/>
          </w:rPr>
          <w:t>Quarantäne</w:t>
        </w:r>
        <w:proofErr w:type="spellEnd"/>
        <w:r w:rsidR="00291429" w:rsidRPr="00291429">
          <w:rPr>
            <w:color w:val="0000FF"/>
            <w:u w:val="single"/>
          </w:rPr>
          <w:t xml:space="preserve"> </w:t>
        </w:r>
        <w:proofErr w:type="spellStart"/>
        <w:r w:rsidR="00291429" w:rsidRPr="00291429">
          <w:rPr>
            <w:color w:val="0000FF"/>
            <w:u w:val="single"/>
          </w:rPr>
          <w:t>Apfelkuchen</w:t>
        </w:r>
        <w:proofErr w:type="spellEnd"/>
        <w:r w:rsidR="00291429" w:rsidRPr="00291429">
          <w:rPr>
            <w:color w:val="0000FF"/>
            <w:u w:val="single"/>
          </w:rPr>
          <w:t xml:space="preserve"> - YouTube</w:t>
        </w:r>
      </w:hyperlink>
    </w:p>
    <w:p w14:paraId="0EDEA4B9" w14:textId="11C811B1" w:rsidR="00E91620" w:rsidRPr="00D224EC" w:rsidRDefault="008760AD">
      <w:pPr>
        <w:rPr>
          <w:b/>
          <w:bCs/>
          <w:u w:val="single"/>
        </w:rPr>
      </w:pPr>
      <w:r>
        <w:t>Revise GCSE f</w:t>
      </w:r>
      <w:r w:rsidR="00291429">
        <w:t>ood</w:t>
      </w:r>
      <w:r>
        <w:t xml:space="preserve"> vocab </w:t>
      </w:r>
      <w:r w:rsidR="00291429">
        <w:t xml:space="preserve">first, then </w:t>
      </w:r>
      <w:r>
        <w:t xml:space="preserve">click on the link above and watch the video </w:t>
      </w:r>
      <w:r w:rsidR="00291429">
        <w:t>to learn how to bake a typical German apple cake!</w:t>
      </w:r>
      <w:r>
        <w:t xml:space="preserve"> </w:t>
      </w:r>
      <w:r w:rsidRPr="008760AD">
        <w:rPr>
          <w:u w:val="single"/>
        </w:rPr>
        <w:t>Make a list of all the vocab in both German and English</w:t>
      </w:r>
      <w:r w:rsidR="00291429">
        <w:rPr>
          <w:u w:val="single"/>
        </w:rPr>
        <w:t xml:space="preserve"> and write out the recipe in full (both German and English). We would love to sample your German home-baking in</w:t>
      </w:r>
      <w:r w:rsidRPr="008760AD">
        <w:rPr>
          <w:u w:val="single"/>
        </w:rPr>
        <w:t xml:space="preserve"> September</w:t>
      </w:r>
      <w:r w:rsidR="00291429">
        <w:rPr>
          <w:u w:val="single"/>
        </w:rPr>
        <w:t>, so why not bake this delicious cake just before your first German lesson and bring it in?</w:t>
      </w:r>
      <w:r>
        <w:t xml:space="preserve"> </w:t>
      </w:r>
    </w:p>
    <w:sectPr w:rsidR="00E91620" w:rsidRPr="00D224EC" w:rsidSect="00DF0C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9722C"/>
    <w:multiLevelType w:val="hybridMultilevel"/>
    <w:tmpl w:val="B1882D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06CD3"/>
    <w:multiLevelType w:val="hybridMultilevel"/>
    <w:tmpl w:val="1B248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70F57"/>
    <w:multiLevelType w:val="hybridMultilevel"/>
    <w:tmpl w:val="B75A9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114D7"/>
    <w:multiLevelType w:val="hybridMultilevel"/>
    <w:tmpl w:val="1618EF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003AD"/>
    <w:multiLevelType w:val="hybridMultilevel"/>
    <w:tmpl w:val="B1882D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B24B30"/>
    <w:multiLevelType w:val="hybridMultilevel"/>
    <w:tmpl w:val="6F92CDD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08"/>
    <w:rsid w:val="00020C9A"/>
    <w:rsid w:val="00063C31"/>
    <w:rsid w:val="00071EB2"/>
    <w:rsid w:val="000A6208"/>
    <w:rsid w:val="000B5DD2"/>
    <w:rsid w:val="000D6CD6"/>
    <w:rsid w:val="00195738"/>
    <w:rsid w:val="001A279C"/>
    <w:rsid w:val="001D4CA0"/>
    <w:rsid w:val="001E7A36"/>
    <w:rsid w:val="001F441E"/>
    <w:rsid w:val="00205979"/>
    <w:rsid w:val="00270A5E"/>
    <w:rsid w:val="00285315"/>
    <w:rsid w:val="0028784F"/>
    <w:rsid w:val="00291429"/>
    <w:rsid w:val="002E2E3C"/>
    <w:rsid w:val="00301AD6"/>
    <w:rsid w:val="00342854"/>
    <w:rsid w:val="00344D0C"/>
    <w:rsid w:val="003555B2"/>
    <w:rsid w:val="00364B6F"/>
    <w:rsid w:val="00374DDE"/>
    <w:rsid w:val="003821D9"/>
    <w:rsid w:val="003F736A"/>
    <w:rsid w:val="00412D27"/>
    <w:rsid w:val="00476E75"/>
    <w:rsid w:val="0048326C"/>
    <w:rsid w:val="00483EB5"/>
    <w:rsid w:val="00483F4C"/>
    <w:rsid w:val="004B0429"/>
    <w:rsid w:val="004E529B"/>
    <w:rsid w:val="00525CB2"/>
    <w:rsid w:val="00534039"/>
    <w:rsid w:val="00546681"/>
    <w:rsid w:val="005B0793"/>
    <w:rsid w:val="00605CBC"/>
    <w:rsid w:val="0064507D"/>
    <w:rsid w:val="006633FD"/>
    <w:rsid w:val="006840B7"/>
    <w:rsid w:val="00686827"/>
    <w:rsid w:val="006B346D"/>
    <w:rsid w:val="00700438"/>
    <w:rsid w:val="00705973"/>
    <w:rsid w:val="00710F31"/>
    <w:rsid w:val="00722807"/>
    <w:rsid w:val="00731E3D"/>
    <w:rsid w:val="00752E3C"/>
    <w:rsid w:val="00773068"/>
    <w:rsid w:val="007F3BC6"/>
    <w:rsid w:val="0086011E"/>
    <w:rsid w:val="00865276"/>
    <w:rsid w:val="008744B3"/>
    <w:rsid w:val="008760AD"/>
    <w:rsid w:val="008D0195"/>
    <w:rsid w:val="009724FF"/>
    <w:rsid w:val="009966AA"/>
    <w:rsid w:val="009C6AB8"/>
    <w:rsid w:val="00A4337F"/>
    <w:rsid w:val="00A51BA4"/>
    <w:rsid w:val="00AF41A1"/>
    <w:rsid w:val="00AF7DC2"/>
    <w:rsid w:val="00B04858"/>
    <w:rsid w:val="00B13A3B"/>
    <w:rsid w:val="00B44045"/>
    <w:rsid w:val="00B8254F"/>
    <w:rsid w:val="00BF1653"/>
    <w:rsid w:val="00C2052C"/>
    <w:rsid w:val="00C26624"/>
    <w:rsid w:val="00C4172D"/>
    <w:rsid w:val="00C5680E"/>
    <w:rsid w:val="00C91438"/>
    <w:rsid w:val="00CA6368"/>
    <w:rsid w:val="00CC65A0"/>
    <w:rsid w:val="00CC7B9B"/>
    <w:rsid w:val="00CE0B06"/>
    <w:rsid w:val="00D224EC"/>
    <w:rsid w:val="00D30A54"/>
    <w:rsid w:val="00D318A4"/>
    <w:rsid w:val="00D83056"/>
    <w:rsid w:val="00D9302A"/>
    <w:rsid w:val="00D9352D"/>
    <w:rsid w:val="00DC5BE3"/>
    <w:rsid w:val="00DF0C46"/>
    <w:rsid w:val="00E3039F"/>
    <w:rsid w:val="00E65C8B"/>
    <w:rsid w:val="00E91620"/>
    <w:rsid w:val="00E94312"/>
    <w:rsid w:val="00EE0B88"/>
    <w:rsid w:val="00EE1C8A"/>
    <w:rsid w:val="00EF1D8A"/>
    <w:rsid w:val="00FB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296B0"/>
  <w15:chartTrackingRefBased/>
  <w15:docId w15:val="{A0E9BF1F-37F4-40E5-9249-4304D635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62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CA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31E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1E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B5DD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70A5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hyperlink" Target="http://en.wikipedia.org/wiki/File:Brandenburger_Tor_abends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SRAk_KZlrwY" TargetMode="External"/><Relationship Id="rId7" Type="http://schemas.openxmlformats.org/officeDocument/2006/relationships/hyperlink" Target="https://commons.wikimedia.org/wiki/File:Political_map_of_Germany_vector_drawing.sv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EIkV7Hg1q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Neuschwanstein_Castle" TargetMode="External"/><Relationship Id="rId20" Type="http://schemas.openxmlformats.org/officeDocument/2006/relationships/hyperlink" Target="https://learngerman.dw.com/en/sonst-noch-etwas/l-37646611/l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kichencorner.blogspot.com/2020/08/black-forest-cake-black-forest-cherry.html" TargetMode="External"/><Relationship Id="rId24" Type="http://schemas.openxmlformats.org/officeDocument/2006/relationships/hyperlink" Target="https://www.goethe.de/de/spr/ueb/dlb/mu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goethe.de/de/spr/ueb/dlb/sch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eutsch.lingolia.com/en/gramm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ndberlin.com/2015/03/16/6-of-the-best-currywurst-in-berlin/" TargetMode="External"/><Relationship Id="rId14" Type="http://schemas.openxmlformats.org/officeDocument/2006/relationships/hyperlink" Target="https://dokuwiki.noctrl.edu/doku.php?id=ger:101:2010:fall:holly_crowe" TargetMode="External"/><Relationship Id="rId22" Type="http://schemas.openxmlformats.org/officeDocument/2006/relationships/hyperlink" Target="https://learngerman.dw.com/en/inge-and-nico-at-the-farmers-market/l-37646611/e-3764713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B6A0E-DD9D-43F5-9CC7-598C4919B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Knott</dc:creator>
  <cp:keywords/>
  <dc:description/>
  <cp:lastModifiedBy>Mrs S Devine</cp:lastModifiedBy>
  <cp:revision>2</cp:revision>
  <dcterms:created xsi:type="dcterms:W3CDTF">2021-05-25T09:14:00Z</dcterms:created>
  <dcterms:modified xsi:type="dcterms:W3CDTF">2021-05-25T09:14:00Z</dcterms:modified>
</cp:coreProperties>
</file>